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F5" w:rsidRPr="00D53FF5" w:rsidRDefault="00D53FF5" w:rsidP="00D53FF5">
      <w:pPr>
        <w:jc w:val="both"/>
        <w:rPr>
          <w:b/>
          <w:sz w:val="20"/>
          <w:szCs w:val="20"/>
        </w:rPr>
      </w:pPr>
      <w:r w:rsidRPr="00D53FF5">
        <w:rPr>
          <w:b/>
          <w:sz w:val="20"/>
          <w:szCs w:val="20"/>
        </w:rPr>
        <w:t>Attention Stockton Borough Water and Sewer Customers:</w:t>
      </w:r>
    </w:p>
    <w:p w:rsidR="00D53FF5" w:rsidRDefault="00D53FF5" w:rsidP="00D53FF5">
      <w:pPr>
        <w:jc w:val="both"/>
        <w:rPr>
          <w:sz w:val="20"/>
          <w:szCs w:val="20"/>
        </w:rPr>
      </w:pPr>
    </w:p>
    <w:p w:rsidR="00D53FF5" w:rsidRPr="00D53FF5" w:rsidRDefault="00D53FF5" w:rsidP="00D53FF5">
      <w:pPr>
        <w:jc w:val="both"/>
        <w:rPr>
          <w:sz w:val="20"/>
          <w:szCs w:val="20"/>
          <w:u w:val="single"/>
        </w:rPr>
      </w:pPr>
      <w:r w:rsidRPr="00D53FF5">
        <w:rPr>
          <w:sz w:val="20"/>
          <w:szCs w:val="20"/>
          <w:u w:val="single"/>
        </w:rPr>
        <w:t>Pursuant to Ordinance No. 15-02 adopted by the Stockton Borough Council on March 9, 2015, the following water rates shall be in effect commencing April 1, 2015:</w:t>
      </w:r>
    </w:p>
    <w:p w:rsidR="00D53FF5" w:rsidRPr="003B6F36" w:rsidRDefault="00D53FF5" w:rsidP="00D53FF5">
      <w:pPr>
        <w:ind w:left="187"/>
        <w:rPr>
          <w:sz w:val="20"/>
          <w:szCs w:val="20"/>
        </w:rPr>
      </w:pPr>
    </w:p>
    <w:p w:rsidR="00D53FF5" w:rsidRPr="003B6F36" w:rsidRDefault="00D53FF5" w:rsidP="00D53FF5">
      <w:pPr>
        <w:ind w:left="187"/>
        <w:rPr>
          <w:sz w:val="20"/>
          <w:szCs w:val="20"/>
        </w:rPr>
      </w:pPr>
      <w:r w:rsidRPr="003B6F36">
        <w:rPr>
          <w:sz w:val="20"/>
          <w:szCs w:val="20"/>
        </w:rPr>
        <w:t>All size meters: A rate of $2.96 per thousand gallons (</w:t>
      </w:r>
      <w:r>
        <w:rPr>
          <w:sz w:val="20"/>
          <w:szCs w:val="20"/>
        </w:rPr>
        <w:t xml:space="preserve">previously </w:t>
      </w:r>
      <w:r w:rsidRPr="003B6F36">
        <w:rPr>
          <w:sz w:val="20"/>
          <w:szCs w:val="20"/>
        </w:rPr>
        <w:t>$2.82)</w:t>
      </w:r>
    </w:p>
    <w:p w:rsidR="00D53FF5" w:rsidRDefault="00D53FF5" w:rsidP="00D53FF5">
      <w:pPr>
        <w:ind w:left="187"/>
        <w:rPr>
          <w:sz w:val="20"/>
          <w:szCs w:val="20"/>
        </w:rPr>
      </w:pPr>
      <w:r w:rsidRPr="003B6F36">
        <w:rPr>
          <w:sz w:val="20"/>
          <w:szCs w:val="20"/>
        </w:rPr>
        <w:t xml:space="preserve">Flat </w:t>
      </w:r>
      <w:r>
        <w:rPr>
          <w:sz w:val="20"/>
          <w:szCs w:val="20"/>
        </w:rPr>
        <w:t>r</w:t>
      </w:r>
      <w:r w:rsidRPr="003B6F36">
        <w:rPr>
          <w:sz w:val="20"/>
          <w:szCs w:val="20"/>
        </w:rPr>
        <w:t>ate user charge per year for all size meters is $191.10 (</w:t>
      </w:r>
      <w:r>
        <w:rPr>
          <w:sz w:val="20"/>
          <w:szCs w:val="20"/>
        </w:rPr>
        <w:t>previously</w:t>
      </w:r>
      <w:r w:rsidRPr="003B6F36">
        <w:rPr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Pr="003B6F36">
        <w:rPr>
          <w:sz w:val="20"/>
          <w:szCs w:val="20"/>
        </w:rPr>
        <w:t>182.00).</w:t>
      </w:r>
    </w:p>
    <w:p w:rsidR="00D53FF5" w:rsidRDefault="00D53FF5" w:rsidP="00D53FF5">
      <w:pPr>
        <w:ind w:left="187"/>
        <w:rPr>
          <w:sz w:val="20"/>
          <w:szCs w:val="20"/>
        </w:rPr>
      </w:pPr>
    </w:p>
    <w:p w:rsidR="00D53FF5" w:rsidRPr="00D53FF5" w:rsidRDefault="00D53FF5" w:rsidP="00D53FF5">
      <w:pPr>
        <w:rPr>
          <w:sz w:val="20"/>
          <w:szCs w:val="20"/>
          <w:u w:val="single"/>
        </w:rPr>
      </w:pPr>
      <w:r w:rsidRPr="00D53FF5">
        <w:rPr>
          <w:sz w:val="20"/>
          <w:szCs w:val="20"/>
          <w:u w:val="single"/>
        </w:rPr>
        <w:t>Pursuant to Ordinance No. 15-03 adopted by the Stockton Borough Council on March 9, 2015, the following sewer rates shall be in effect commencing April 1, 2015:</w:t>
      </w:r>
    </w:p>
    <w:p w:rsidR="00D53FF5" w:rsidRPr="00D53FF5" w:rsidRDefault="00D53FF5" w:rsidP="00D53FF5">
      <w:pPr>
        <w:ind w:left="187"/>
        <w:rPr>
          <w:sz w:val="20"/>
          <w:szCs w:val="20"/>
          <w:u w:val="single"/>
        </w:rPr>
      </w:pPr>
    </w:p>
    <w:p w:rsidR="00D53FF5" w:rsidRPr="004A7A50" w:rsidRDefault="00D53FF5" w:rsidP="00D53FF5">
      <w:pPr>
        <w:ind w:left="180"/>
        <w:rPr>
          <w:sz w:val="20"/>
          <w:szCs w:val="20"/>
        </w:rPr>
      </w:pPr>
      <w:r w:rsidRPr="004A7A50">
        <w:rPr>
          <w:sz w:val="20"/>
          <w:szCs w:val="20"/>
        </w:rPr>
        <w:t>The flat rate sewer rent charge per flat rate rental unit set forth of the Ordinances of the Borough of Stockton under Article X entitled, An Ordinance Setting Forth the Rules and Regulations Governing Connections to and use of the Sanitary Sewer System of the Borough of Stockton" shall be $654.20 per unit per year.   (</w:t>
      </w:r>
      <w:proofErr w:type="gramStart"/>
      <w:r>
        <w:rPr>
          <w:sz w:val="20"/>
          <w:szCs w:val="20"/>
        </w:rPr>
        <w:t>previously</w:t>
      </w:r>
      <w:proofErr w:type="gramEnd"/>
      <w:r>
        <w:rPr>
          <w:sz w:val="20"/>
          <w:szCs w:val="20"/>
        </w:rPr>
        <w:t xml:space="preserve"> </w:t>
      </w:r>
      <w:r w:rsidRPr="004A7A50">
        <w:rPr>
          <w:sz w:val="20"/>
          <w:szCs w:val="20"/>
        </w:rPr>
        <w:t>$623.04 per unit per year)</w:t>
      </w:r>
    </w:p>
    <w:p w:rsidR="00D53FF5" w:rsidRPr="004A7A50" w:rsidRDefault="00D53FF5" w:rsidP="00D53FF5">
      <w:pPr>
        <w:ind w:left="180"/>
        <w:rPr>
          <w:sz w:val="20"/>
          <w:szCs w:val="20"/>
        </w:rPr>
      </w:pPr>
    </w:p>
    <w:p w:rsidR="00D53FF5" w:rsidRPr="004A7A50" w:rsidRDefault="00D53FF5" w:rsidP="00D53FF5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The user rate </w:t>
      </w:r>
      <w:r w:rsidRPr="004A7A50">
        <w:rPr>
          <w:sz w:val="20"/>
          <w:szCs w:val="20"/>
        </w:rPr>
        <w:t>shall be $9.93 per 1,000 gallons of measured water metered usage.  (</w:t>
      </w:r>
      <w:proofErr w:type="gramStart"/>
      <w:r>
        <w:rPr>
          <w:sz w:val="20"/>
          <w:szCs w:val="20"/>
        </w:rPr>
        <w:t>previously</w:t>
      </w:r>
      <w:proofErr w:type="gramEnd"/>
      <w:r w:rsidRPr="004A7A50">
        <w:rPr>
          <w:sz w:val="20"/>
          <w:szCs w:val="20"/>
        </w:rPr>
        <w:t xml:space="preserve"> $9.46 per 1,000 gallons of measured water metered usage)</w:t>
      </w:r>
    </w:p>
    <w:p w:rsidR="00D53FF5" w:rsidRPr="004A7A50" w:rsidRDefault="00D53FF5" w:rsidP="00D53FF5">
      <w:pPr>
        <w:ind w:left="180"/>
        <w:rPr>
          <w:sz w:val="20"/>
          <w:szCs w:val="20"/>
        </w:rPr>
      </w:pPr>
    </w:p>
    <w:p w:rsidR="00D53FF5" w:rsidRDefault="00D53FF5" w:rsidP="00D53FF5">
      <w:pPr>
        <w:jc w:val="both"/>
        <w:rPr>
          <w:sz w:val="20"/>
          <w:szCs w:val="20"/>
        </w:rPr>
      </w:pPr>
      <w:r>
        <w:rPr>
          <w:sz w:val="20"/>
          <w:szCs w:val="20"/>
        </w:rPr>
        <w:t>Copies of Ordinance Nos. 15-02 and 15-03 are available in the office of the borough clerk</w:t>
      </w:r>
    </w:p>
    <w:p w:rsidR="00E433C8" w:rsidRDefault="00D53FF5"/>
    <w:sectPr w:rsidR="00E433C8">
      <w:pgSz w:w="12240" w:h="15840"/>
      <w:pgMar w:top="907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D53FF5"/>
    <w:rsid w:val="00643EFF"/>
    <w:rsid w:val="006915D6"/>
    <w:rsid w:val="00944AD6"/>
    <w:rsid w:val="00D5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michele.hovan</dc:creator>
  <cp:lastModifiedBy>michele.hovan</cp:lastModifiedBy>
  <cp:revision>1</cp:revision>
  <dcterms:created xsi:type="dcterms:W3CDTF">2015-03-19T12:26:00Z</dcterms:created>
  <dcterms:modified xsi:type="dcterms:W3CDTF">2015-03-19T12:35:00Z</dcterms:modified>
</cp:coreProperties>
</file>