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B01F" w14:textId="66740AA5" w:rsidR="003C38DF" w:rsidRDefault="003C38DF" w:rsidP="003C38DF">
      <w:pPr>
        <w:rPr>
          <w:rFonts w:asciiTheme="minorHAnsi" w:hAnsiTheme="minorHAnsi" w:cstheme="minorHAnsi"/>
        </w:rPr>
      </w:pPr>
    </w:p>
    <w:p w14:paraId="6D43799A" w14:textId="17F1597C" w:rsidR="00B81B59" w:rsidRPr="0042458C" w:rsidRDefault="00005904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Call to Order</w:t>
      </w:r>
    </w:p>
    <w:p w14:paraId="7C85F02A" w14:textId="7533FBBC" w:rsidR="00501E28" w:rsidRPr="0042458C" w:rsidRDefault="00582AAA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OPMA Statement</w:t>
      </w:r>
      <w:r w:rsidR="003C38DF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501E28" w:rsidRPr="0042458C">
        <w:rPr>
          <w:rFonts w:asciiTheme="minorHAnsi" w:hAnsiTheme="minorHAnsi" w:cstheme="minorHAnsi"/>
          <w:color w:val="auto"/>
          <w:sz w:val="24"/>
          <w:szCs w:val="24"/>
        </w:rPr>
        <w:t>Adequate notice of this meeting has been provided by a notice mailed to the Hunterdon County Democrat and The Trenton Times</w:t>
      </w:r>
      <w:r w:rsidR="006C105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501E28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posted on the Borough Website, on the window of Borough Hall, and filed with the </w:t>
      </w:r>
      <w:r w:rsidR="00701803">
        <w:rPr>
          <w:rFonts w:asciiTheme="minorHAnsi" w:hAnsiTheme="minorHAnsi" w:cstheme="minorHAnsi"/>
          <w:color w:val="auto"/>
          <w:sz w:val="24"/>
          <w:szCs w:val="24"/>
        </w:rPr>
        <w:t>Borough</w:t>
      </w:r>
      <w:r w:rsidR="00501E28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 Clerk as required by law.</w:t>
      </w:r>
    </w:p>
    <w:p w14:paraId="00A23D1C" w14:textId="50519DC2" w:rsidR="003C38DF" w:rsidRPr="0042458C" w:rsidRDefault="003C38DF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Roll Call</w:t>
      </w:r>
    </w:p>
    <w:p w14:paraId="7C0AA150" w14:textId="4FAC9E75" w:rsidR="00005904" w:rsidRPr="0042458C" w:rsidRDefault="00005904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Flag Salute</w:t>
      </w:r>
    </w:p>
    <w:p w14:paraId="15949B62" w14:textId="4A40FCE5" w:rsidR="006959F7" w:rsidRPr="0042458C" w:rsidRDefault="00DA6856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Public Comment</w:t>
      </w:r>
    </w:p>
    <w:p w14:paraId="4698C19F" w14:textId="410CB66A" w:rsidR="006959F7" w:rsidRPr="0042458C" w:rsidRDefault="006959F7" w:rsidP="00501E28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FIRST READING ORDINANCE:</w:t>
      </w:r>
      <w:r w:rsidRPr="0042458C">
        <w:rPr>
          <w:rFonts w:asciiTheme="minorHAnsi" w:hAnsiTheme="minorHAnsi" w:cstheme="minorHAnsi"/>
          <w:color w:val="auto"/>
          <w:spacing w:val="-9"/>
          <w:sz w:val="24"/>
          <w:szCs w:val="24"/>
        </w:rPr>
        <w:t xml:space="preserve"> </w:t>
      </w:r>
      <w:r w:rsidR="00501E28" w:rsidRPr="0042458C">
        <w:rPr>
          <w:rFonts w:asciiTheme="minorHAnsi" w:hAnsiTheme="minorHAnsi" w:cstheme="minorHAnsi"/>
          <w:color w:val="auto"/>
          <w:spacing w:val="-9"/>
          <w:sz w:val="24"/>
          <w:szCs w:val="24"/>
        </w:rPr>
        <w:t xml:space="preserve">An Ordinance by the Mayor and Council Amending the Borough of Stockton Code of Ordinance to Repeal </w:t>
      </w:r>
      <w:r w:rsidR="00D61A8E" w:rsidRPr="0042458C">
        <w:rPr>
          <w:rFonts w:asciiTheme="minorHAnsi" w:hAnsiTheme="minorHAnsi" w:cstheme="minorHAnsi"/>
          <w:color w:val="auto"/>
          <w:spacing w:val="-9"/>
          <w:sz w:val="24"/>
          <w:szCs w:val="24"/>
        </w:rPr>
        <w:t>Ordinance 06-09 and 12-01</w:t>
      </w:r>
      <w:r w:rsidR="00501E28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  <w:r w:rsidR="00501E28" w:rsidRPr="0042458C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to Adopt </w:t>
      </w:r>
      <w:r w:rsidR="00D61A8E" w:rsidRPr="0042458C">
        <w:rPr>
          <w:rFonts w:asciiTheme="minorHAnsi" w:hAnsiTheme="minorHAnsi" w:cstheme="minorHAnsi"/>
          <w:color w:val="auto"/>
          <w:spacing w:val="-5"/>
          <w:sz w:val="24"/>
          <w:szCs w:val="24"/>
        </w:rPr>
        <w:t>a New Ordinance 23-01</w:t>
      </w:r>
      <w:r w:rsidR="00501E28" w:rsidRPr="0042458C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Floodplain Management; to Adopt Flood Hazard Maps; to Designate a Floodplain Administrator; and Providing for Severability and an Effective Date</w:t>
      </w:r>
    </w:p>
    <w:p w14:paraId="35A4959B" w14:textId="60E6FA20" w:rsidR="0037389D" w:rsidRDefault="002B5F24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Council Comments </w:t>
      </w:r>
      <w:r w:rsidR="00005904" w:rsidRPr="0042458C">
        <w:rPr>
          <w:rFonts w:asciiTheme="minorHAnsi" w:hAnsiTheme="minorHAnsi" w:cstheme="minorHAnsi"/>
          <w:color w:val="auto"/>
          <w:sz w:val="24"/>
          <w:szCs w:val="24"/>
        </w:rPr>
        <w:t>Regarding Removal of Any Resolution from Consent Agenda</w:t>
      </w:r>
    </w:p>
    <w:p w14:paraId="181678F7" w14:textId="2CAE01EC" w:rsidR="002B5F24" w:rsidRPr="002B5F24" w:rsidRDefault="002B5F24" w:rsidP="002B5F2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B5F24">
        <w:rPr>
          <w:rFonts w:asciiTheme="minorHAnsi" w:hAnsiTheme="minorHAnsi" w:cstheme="minorHAnsi"/>
        </w:rPr>
        <w:t>Consent Agenda</w:t>
      </w:r>
    </w:p>
    <w:p w14:paraId="331CF35F" w14:textId="296FCC63" w:rsidR="00AE1576" w:rsidRPr="002B5F24" w:rsidRDefault="00AE1576" w:rsidP="00D61A8E">
      <w:pPr>
        <w:pStyle w:val="Heading8"/>
        <w:numPr>
          <w:ilvl w:val="0"/>
          <w:numId w:val="1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2B5F24">
        <w:rPr>
          <w:rFonts w:asciiTheme="minorHAnsi" w:hAnsiTheme="minorHAnsi" w:cstheme="minorHAnsi"/>
          <w:color w:val="auto"/>
          <w:sz w:val="24"/>
          <w:szCs w:val="24"/>
        </w:rPr>
        <w:t>Resolution 23-3</w:t>
      </w:r>
      <w:r w:rsidR="00196933" w:rsidRPr="002B5F24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2B5F24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7D097B" w:rsidRPr="002B5F2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B5F24">
        <w:rPr>
          <w:rFonts w:asciiTheme="minorHAnsi" w:hAnsiTheme="minorHAnsi" w:cstheme="minorHAnsi"/>
          <w:color w:val="auto"/>
          <w:sz w:val="24"/>
          <w:szCs w:val="24"/>
        </w:rPr>
        <w:t>Appointing Planning Board Secretary</w:t>
      </w:r>
    </w:p>
    <w:p w14:paraId="69C41A74" w14:textId="5D7D1CD3" w:rsidR="001A019E" w:rsidRPr="002B5F24" w:rsidRDefault="001A019E" w:rsidP="00D61A8E">
      <w:pPr>
        <w:pStyle w:val="Heading8"/>
        <w:numPr>
          <w:ilvl w:val="0"/>
          <w:numId w:val="1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2B5F24">
        <w:rPr>
          <w:rFonts w:asciiTheme="minorHAnsi" w:hAnsiTheme="minorHAnsi" w:cstheme="minorHAnsi"/>
          <w:color w:val="auto"/>
          <w:sz w:val="24"/>
          <w:szCs w:val="24"/>
        </w:rPr>
        <w:t>Resolution 23-34: Appointing Planning Board Class IV Member</w:t>
      </w:r>
    </w:p>
    <w:p w14:paraId="2C7B729C" w14:textId="44C9CBE8" w:rsidR="001A019E" w:rsidRPr="0042458C" w:rsidRDefault="001A019E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Resolution 23-35: Authorizing Payment of Municipal Obligations</w:t>
      </w:r>
    </w:p>
    <w:p w14:paraId="1BE53D18" w14:textId="77777777" w:rsidR="00B375EA" w:rsidRDefault="00B375EA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Discussion on Council Vacancy Appointment</w:t>
      </w:r>
    </w:p>
    <w:p w14:paraId="73ECABB0" w14:textId="27334573" w:rsidR="001A019E" w:rsidRPr="0042458C" w:rsidRDefault="001A019E" w:rsidP="00B375EA">
      <w:pPr>
        <w:pStyle w:val="Heading8"/>
        <w:numPr>
          <w:ilvl w:val="1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Resolution 23-36: Appoint</w:t>
      </w:r>
      <w:r w:rsidR="00B375EA">
        <w:rPr>
          <w:rFonts w:asciiTheme="minorHAnsi" w:hAnsiTheme="minorHAnsi" w:cstheme="minorHAnsi"/>
          <w:color w:val="auto"/>
          <w:sz w:val="24"/>
          <w:szCs w:val="24"/>
        </w:rPr>
        <w:t>ment to C</w:t>
      </w:r>
      <w:r w:rsidRPr="0042458C">
        <w:rPr>
          <w:rFonts w:asciiTheme="minorHAnsi" w:hAnsiTheme="minorHAnsi" w:cstheme="minorHAnsi"/>
          <w:color w:val="auto"/>
          <w:sz w:val="24"/>
          <w:szCs w:val="24"/>
        </w:rPr>
        <w:t>ouncil Vacancy</w:t>
      </w:r>
    </w:p>
    <w:p w14:paraId="598362BE" w14:textId="291DF56D" w:rsidR="001A019E" w:rsidRPr="0042458C" w:rsidRDefault="001A019E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Oath of Office </w:t>
      </w:r>
    </w:p>
    <w:p w14:paraId="52B62A0A" w14:textId="3B75DDB0" w:rsidR="00AE1576" w:rsidRPr="0042458C" w:rsidRDefault="003C38DF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New Busines</w:t>
      </w:r>
      <w:r w:rsidR="00AE1576" w:rsidRPr="0042458C">
        <w:rPr>
          <w:rFonts w:asciiTheme="minorHAnsi" w:hAnsiTheme="minorHAnsi" w:cstheme="minorHAnsi"/>
          <w:color w:val="auto"/>
          <w:sz w:val="24"/>
          <w:szCs w:val="24"/>
        </w:rPr>
        <w:t>s</w:t>
      </w:r>
    </w:p>
    <w:p w14:paraId="459353C9" w14:textId="2DF0C012" w:rsidR="00AE1576" w:rsidRPr="0042458C" w:rsidRDefault="00AE1576" w:rsidP="00D61A8E">
      <w:pPr>
        <w:pStyle w:val="Heading8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Borough</w:t>
      </w:r>
      <w:r w:rsidR="003C38DF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 Hall Fire </w:t>
      </w:r>
      <w:r w:rsidR="00005904" w:rsidRPr="0042458C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3C38DF" w:rsidRPr="0042458C">
        <w:rPr>
          <w:rFonts w:asciiTheme="minorHAnsi" w:hAnsiTheme="minorHAnsi" w:cstheme="minorHAnsi"/>
          <w:color w:val="auto"/>
          <w:sz w:val="24"/>
          <w:szCs w:val="24"/>
        </w:rPr>
        <w:t>nspection</w:t>
      </w:r>
      <w:r w:rsidR="00A45C8E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 &amp; M</w:t>
      </w:r>
      <w:r w:rsidR="003C38DF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eeting </w:t>
      </w:r>
      <w:r w:rsidR="00005904" w:rsidRPr="0042458C">
        <w:rPr>
          <w:rFonts w:asciiTheme="minorHAnsi" w:hAnsiTheme="minorHAnsi" w:cstheme="minorHAnsi"/>
          <w:color w:val="auto"/>
          <w:sz w:val="24"/>
          <w:szCs w:val="24"/>
        </w:rPr>
        <w:t>Lo</w:t>
      </w:r>
      <w:r w:rsidR="003C38DF" w:rsidRPr="0042458C">
        <w:rPr>
          <w:rFonts w:asciiTheme="minorHAnsi" w:hAnsiTheme="minorHAnsi" w:cstheme="minorHAnsi"/>
          <w:color w:val="auto"/>
          <w:sz w:val="24"/>
          <w:szCs w:val="24"/>
        </w:rPr>
        <w:t>cation</w:t>
      </w:r>
    </w:p>
    <w:p w14:paraId="624566BF" w14:textId="3C4B7F8E" w:rsidR="00AE1576" w:rsidRPr="0042458C" w:rsidRDefault="005D50E1" w:rsidP="00D61A8E">
      <w:pPr>
        <w:pStyle w:val="Heading8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Subcommittee: </w:t>
      </w:r>
      <w:r w:rsidR="00AE1576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Personnel </w:t>
      </w:r>
      <w:r w:rsidRPr="0042458C">
        <w:rPr>
          <w:rFonts w:asciiTheme="minorHAnsi" w:hAnsiTheme="minorHAnsi" w:cstheme="minorHAnsi"/>
          <w:color w:val="auto"/>
          <w:sz w:val="24"/>
          <w:szCs w:val="24"/>
        </w:rPr>
        <w:t>&amp; Shared Services</w:t>
      </w:r>
    </w:p>
    <w:p w14:paraId="55E0074A" w14:textId="4AEF7B2F" w:rsidR="00AE1576" w:rsidRPr="0042458C" w:rsidRDefault="00AE1576" w:rsidP="00D61A8E">
      <w:pPr>
        <w:pStyle w:val="Heading8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Recording Meetings</w:t>
      </w:r>
    </w:p>
    <w:p w14:paraId="25D15902" w14:textId="7443ED13" w:rsidR="001A019E" w:rsidRPr="0042458C" w:rsidRDefault="001A019E" w:rsidP="00D61A8E">
      <w:pPr>
        <w:pStyle w:val="Heading8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Tax Reevaluation</w:t>
      </w:r>
    </w:p>
    <w:p w14:paraId="6CEAEDD5" w14:textId="20C50B1D" w:rsidR="005D50E1" w:rsidRPr="0042458C" w:rsidRDefault="005D50E1" w:rsidP="00D61A8E">
      <w:pPr>
        <w:pStyle w:val="Heading8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Delaware River Wild and Scenic Grant</w:t>
      </w:r>
    </w:p>
    <w:p w14:paraId="0181DFF6" w14:textId="72A54494" w:rsidR="00A45C8E" w:rsidRPr="0042458C" w:rsidRDefault="00AE1576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Mayor</w:t>
      </w:r>
      <w:r w:rsidR="00A45C8E" w:rsidRPr="0042458C">
        <w:rPr>
          <w:rFonts w:asciiTheme="minorHAnsi" w:hAnsiTheme="minorHAnsi" w:cstheme="minorHAnsi"/>
          <w:color w:val="auto"/>
          <w:sz w:val="24"/>
          <w:szCs w:val="24"/>
        </w:rPr>
        <w:t>’s Report</w:t>
      </w:r>
    </w:p>
    <w:p w14:paraId="3E088ED8" w14:textId="49910F8B" w:rsidR="00F968D7" w:rsidRPr="0042458C" w:rsidRDefault="00DA6856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Borough Council Comments </w:t>
      </w:r>
      <w:r w:rsidR="00A45C8E" w:rsidRPr="0042458C">
        <w:rPr>
          <w:rFonts w:asciiTheme="minorHAnsi" w:hAnsiTheme="minorHAnsi" w:cstheme="minorHAnsi"/>
          <w:color w:val="auto"/>
          <w:sz w:val="24"/>
          <w:szCs w:val="24"/>
        </w:rPr>
        <w:t>&amp; Committee Reports</w:t>
      </w:r>
    </w:p>
    <w:p w14:paraId="277D88B8" w14:textId="70966FF4" w:rsidR="00CD31F9" w:rsidRPr="0042458C" w:rsidRDefault="00CD31F9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Public Comment </w:t>
      </w:r>
    </w:p>
    <w:p w14:paraId="1D6EEAED" w14:textId="49476708" w:rsidR="00F968D7" w:rsidRPr="0042458C" w:rsidRDefault="004D6A63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F968D7" w:rsidRPr="0042458C">
        <w:rPr>
          <w:rFonts w:asciiTheme="minorHAnsi" w:hAnsiTheme="minorHAnsi" w:cstheme="minorHAnsi"/>
          <w:color w:val="auto"/>
          <w:sz w:val="24"/>
          <w:szCs w:val="24"/>
        </w:rPr>
        <w:t>ext Meeting:</w:t>
      </w:r>
      <w:r w:rsidR="00D61A8E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E1576" w:rsidRPr="0042458C">
        <w:rPr>
          <w:rFonts w:asciiTheme="minorHAnsi" w:hAnsiTheme="minorHAnsi" w:cstheme="minorHAnsi"/>
          <w:color w:val="auto"/>
          <w:sz w:val="24"/>
          <w:szCs w:val="24"/>
        </w:rPr>
        <w:t>Tuesday</w:t>
      </w:r>
      <w:r w:rsidR="00DA6856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AE1576" w:rsidRPr="0042458C">
        <w:rPr>
          <w:rFonts w:asciiTheme="minorHAnsi" w:hAnsiTheme="minorHAnsi" w:cstheme="minorHAnsi"/>
          <w:color w:val="auto"/>
          <w:sz w:val="24"/>
          <w:szCs w:val="24"/>
        </w:rPr>
        <w:t>February 21</w:t>
      </w:r>
      <w:r w:rsidR="00F968D7" w:rsidRPr="0042458C">
        <w:rPr>
          <w:rFonts w:asciiTheme="minorHAnsi" w:hAnsiTheme="minorHAnsi" w:cstheme="minorHAnsi"/>
          <w:color w:val="auto"/>
          <w:sz w:val="24"/>
          <w:szCs w:val="24"/>
        </w:rPr>
        <w:t>, 202</w:t>
      </w:r>
      <w:r w:rsidRPr="0042458C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486237" w:rsidRPr="0042458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F968D7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E1576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7:00pm </w:t>
      </w:r>
      <w:r w:rsidR="00F968D7"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Regular Meeting </w:t>
      </w:r>
    </w:p>
    <w:p w14:paraId="774127EB" w14:textId="73C89D1C" w:rsidR="00005904" w:rsidRPr="0042458C" w:rsidRDefault="00005904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Executive Session Resolution 23-37</w:t>
      </w:r>
    </w:p>
    <w:p w14:paraId="30F356DB" w14:textId="1A1DE801" w:rsidR="00005904" w:rsidRPr="0042458C" w:rsidRDefault="00005904" w:rsidP="00D61A8E">
      <w:pPr>
        <w:pStyle w:val="Heading8"/>
        <w:numPr>
          <w:ilvl w:val="0"/>
          <w:numId w:val="1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>Real Estate</w:t>
      </w:r>
      <w:r w:rsidR="00A55C4A">
        <w:rPr>
          <w:rFonts w:asciiTheme="minorHAnsi" w:hAnsiTheme="minorHAnsi" w:cstheme="minorHAnsi"/>
          <w:color w:val="auto"/>
          <w:sz w:val="24"/>
          <w:szCs w:val="24"/>
        </w:rPr>
        <w:t xml:space="preserve"> – Acquisition of Stockton School Property</w:t>
      </w:r>
    </w:p>
    <w:p w14:paraId="38860FA0" w14:textId="4FD4BECB" w:rsidR="00F968D7" w:rsidRPr="0042458C" w:rsidRDefault="00F968D7" w:rsidP="00D61A8E">
      <w:pPr>
        <w:pStyle w:val="Heading8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2458C">
        <w:rPr>
          <w:rFonts w:asciiTheme="minorHAnsi" w:hAnsiTheme="minorHAnsi" w:cstheme="minorHAnsi"/>
          <w:color w:val="auto"/>
          <w:sz w:val="24"/>
          <w:szCs w:val="24"/>
        </w:rPr>
        <w:t xml:space="preserve">Adjournment </w:t>
      </w:r>
      <w:r w:rsidRPr="0042458C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2AC94FF" w14:textId="2B392280" w:rsidR="008675F2" w:rsidRPr="0042458C" w:rsidRDefault="008675F2" w:rsidP="00AB3786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</w:p>
    <w:p w14:paraId="295B7FFC" w14:textId="68E43356" w:rsidR="00AB3786" w:rsidRPr="0042458C" w:rsidRDefault="00AB3786" w:rsidP="00AB3786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  <w:r w:rsidRPr="0042458C">
        <w:rPr>
          <w:rFonts w:asciiTheme="minorHAnsi" w:hAnsiTheme="minorHAnsi" w:cstheme="minorHAnsi"/>
          <w:sz w:val="24"/>
          <w:szCs w:val="24"/>
        </w:rPr>
        <w:t>Monica Orlando, RMC</w:t>
      </w:r>
    </w:p>
    <w:p w14:paraId="2766BBA3" w14:textId="4696C064" w:rsidR="00D61A8E" w:rsidRPr="0042458C" w:rsidRDefault="00AB3786" w:rsidP="00AB3786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  <w:r w:rsidRPr="0042458C">
        <w:rPr>
          <w:rFonts w:asciiTheme="minorHAnsi" w:hAnsiTheme="minorHAnsi" w:cstheme="minorHAnsi"/>
          <w:sz w:val="24"/>
          <w:szCs w:val="24"/>
        </w:rPr>
        <w:t>Borough Clerk</w:t>
      </w:r>
    </w:p>
    <w:p w14:paraId="26469248" w14:textId="37CFF9D1" w:rsidR="00CE7E63" w:rsidRPr="0042458C" w:rsidRDefault="00CE7E63" w:rsidP="00D61A8E">
      <w:pPr>
        <w:pStyle w:val="NoSpacing"/>
        <w:ind w:left="360"/>
        <w:jc w:val="center"/>
        <w:rPr>
          <w:rFonts w:asciiTheme="minorHAnsi" w:hAnsiTheme="minorHAnsi" w:cstheme="minorHAnsi"/>
          <w:b/>
          <w:bCs/>
          <w:sz w:val="24"/>
        </w:rPr>
      </w:pPr>
      <w:r w:rsidRPr="0042458C">
        <w:rPr>
          <w:rFonts w:asciiTheme="minorHAnsi" w:hAnsiTheme="minorHAnsi" w:cstheme="minorHAnsi"/>
        </w:rPr>
        <w:t>Please note, items listed on the agenda may change prior to the meeting. Thank you</w:t>
      </w:r>
      <w:r w:rsidRPr="0042458C">
        <w:rPr>
          <w:rFonts w:asciiTheme="minorHAnsi" w:hAnsiTheme="minorHAnsi" w:cstheme="minorHAnsi"/>
        </w:rPr>
        <w:br/>
      </w:r>
      <w:r w:rsidR="00DB35AE" w:rsidRPr="0042458C">
        <w:rPr>
          <w:rFonts w:asciiTheme="minorHAnsi" w:hAnsiTheme="minorHAnsi" w:cstheme="minorHAnsi"/>
        </w:rPr>
        <w:t xml:space="preserve">Updated – </w:t>
      </w:r>
      <w:r w:rsidR="008675F2" w:rsidRPr="0042458C">
        <w:rPr>
          <w:rFonts w:asciiTheme="minorHAnsi" w:hAnsiTheme="minorHAnsi" w:cstheme="minorHAnsi"/>
        </w:rPr>
        <w:t xml:space="preserve">January </w:t>
      </w:r>
      <w:r w:rsidR="0092049A" w:rsidRPr="0042458C">
        <w:rPr>
          <w:rFonts w:asciiTheme="minorHAnsi" w:hAnsiTheme="minorHAnsi" w:cstheme="minorHAnsi"/>
        </w:rPr>
        <w:t>1</w:t>
      </w:r>
      <w:r w:rsidR="00D375CC">
        <w:rPr>
          <w:rFonts w:asciiTheme="minorHAnsi" w:hAnsiTheme="minorHAnsi" w:cstheme="minorHAnsi"/>
        </w:rPr>
        <w:t>7</w:t>
      </w:r>
      <w:r w:rsidR="008675F2" w:rsidRPr="0042458C">
        <w:rPr>
          <w:rFonts w:asciiTheme="minorHAnsi" w:hAnsiTheme="minorHAnsi" w:cstheme="minorHAnsi"/>
        </w:rPr>
        <w:t>, 2023</w:t>
      </w:r>
    </w:p>
    <w:sectPr w:rsidR="00CE7E63" w:rsidRPr="0042458C">
      <w:headerReference w:type="default" r:id="rId8"/>
      <w:pgSz w:w="12240" w:h="15840"/>
      <w:pgMar w:top="907" w:right="100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50D6" w14:textId="77777777" w:rsidR="005F28A6" w:rsidRDefault="005F28A6" w:rsidP="001B71B8">
      <w:r>
        <w:separator/>
      </w:r>
    </w:p>
  </w:endnote>
  <w:endnote w:type="continuationSeparator" w:id="0">
    <w:p w14:paraId="76198879" w14:textId="77777777" w:rsidR="005F28A6" w:rsidRDefault="005F28A6" w:rsidP="001B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8C80" w14:textId="77777777" w:rsidR="005F28A6" w:rsidRDefault="005F28A6" w:rsidP="001B71B8">
      <w:r>
        <w:separator/>
      </w:r>
    </w:p>
  </w:footnote>
  <w:footnote w:type="continuationSeparator" w:id="0">
    <w:p w14:paraId="1036880A" w14:textId="77777777" w:rsidR="005F28A6" w:rsidRDefault="005F28A6" w:rsidP="001B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AF4D" w14:textId="19BA4A54" w:rsidR="007E1C0E" w:rsidRDefault="008675F2" w:rsidP="007E1C0E">
    <w:pPr>
      <w:ind w:left="3600"/>
      <w:rPr>
        <w:rFonts w:asciiTheme="minorHAnsi" w:hAnsiTheme="minorHAnsi" w:cstheme="minorHAns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905EDFB" wp14:editId="0ACB3234">
          <wp:simplePos x="0" y="0"/>
          <wp:positionH relativeFrom="column">
            <wp:posOffset>342900</wp:posOffset>
          </wp:positionH>
          <wp:positionV relativeFrom="paragraph">
            <wp:posOffset>-304800</wp:posOffset>
          </wp:positionV>
          <wp:extent cx="895350" cy="952500"/>
          <wp:effectExtent l="0" t="0" r="0" b="0"/>
          <wp:wrapNone/>
          <wp:docPr id="1" name="Picture 3" descr="stockton-seal-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ckton-seal-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C0E">
      <w:rPr>
        <w:rFonts w:ascii="Calibri Light" w:hAnsi="Calibri Light" w:cs="Calibri Light"/>
        <w:b/>
        <w:bCs/>
      </w:rPr>
      <w:tab/>
    </w:r>
    <w:r w:rsidR="00B135BC">
      <w:rPr>
        <w:rFonts w:ascii="Calibri Light" w:hAnsi="Calibri Light" w:cs="Calibri Light"/>
        <w:b/>
        <w:bCs/>
      </w:rPr>
      <w:t xml:space="preserve">  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>S</w:t>
    </w:r>
    <w:r w:rsidR="00B135BC" w:rsidRPr="003C38DF">
      <w:rPr>
        <w:rFonts w:asciiTheme="minorHAnsi" w:hAnsiTheme="minorHAnsi" w:cstheme="minorHAnsi"/>
        <w:b/>
        <w:bCs/>
        <w:sz w:val="28"/>
        <w:szCs w:val="28"/>
      </w:rPr>
      <w:t xml:space="preserve">tockton 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>B</w:t>
    </w:r>
    <w:r w:rsidR="00B135BC" w:rsidRPr="003C38DF">
      <w:rPr>
        <w:rFonts w:asciiTheme="minorHAnsi" w:hAnsiTheme="minorHAnsi" w:cstheme="minorHAnsi"/>
        <w:b/>
        <w:bCs/>
        <w:sz w:val="28"/>
        <w:szCs w:val="28"/>
      </w:rPr>
      <w:t>orough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 xml:space="preserve"> C</w:t>
    </w:r>
    <w:r w:rsidR="00B135BC" w:rsidRPr="003C38DF">
      <w:rPr>
        <w:rFonts w:asciiTheme="minorHAnsi" w:hAnsiTheme="minorHAnsi" w:cstheme="minorHAnsi"/>
        <w:b/>
        <w:bCs/>
        <w:sz w:val="28"/>
        <w:szCs w:val="28"/>
      </w:rPr>
      <w:t>ouncil</w:t>
    </w:r>
  </w:p>
  <w:p w14:paraId="010CD7E3" w14:textId="0576FB20" w:rsidR="001B71B8" w:rsidRDefault="007E1C0E" w:rsidP="007E1C0E">
    <w:pPr>
      <w:ind w:left="4320" w:firstLine="720"/>
    </w:pPr>
    <w:r>
      <w:rPr>
        <w:rFonts w:asciiTheme="minorHAnsi" w:hAnsiTheme="minorHAnsi" w:cstheme="minorHAnsi"/>
        <w:b/>
        <w:bCs/>
        <w:sz w:val="28"/>
        <w:szCs w:val="28"/>
      </w:rPr>
      <w:t>Regular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 xml:space="preserve"> Meeting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br/>
      <w:t xml:space="preserve">   January </w:t>
    </w:r>
    <w:r w:rsidR="003C38DF">
      <w:rPr>
        <w:rFonts w:asciiTheme="minorHAnsi" w:hAnsiTheme="minorHAnsi" w:cstheme="minorHAnsi"/>
        <w:b/>
        <w:bCs/>
        <w:sz w:val="28"/>
        <w:szCs w:val="28"/>
      </w:rPr>
      <w:t>17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 xml:space="preserve">, 2023 – </w:t>
    </w:r>
    <w:r w:rsidR="003C38DF">
      <w:rPr>
        <w:rFonts w:asciiTheme="minorHAnsi" w:hAnsiTheme="minorHAnsi" w:cstheme="minorHAnsi"/>
        <w:b/>
        <w:bCs/>
        <w:sz w:val="28"/>
        <w:szCs w:val="28"/>
      </w:rPr>
      <w:t>7</w:t>
    </w:r>
    <w:r w:rsidR="001B71B8" w:rsidRPr="003C38DF">
      <w:rPr>
        <w:rFonts w:asciiTheme="minorHAnsi" w:hAnsiTheme="minorHAnsi" w:cstheme="minorHAnsi"/>
        <w:b/>
        <w:bCs/>
        <w:sz w:val="28"/>
        <w:szCs w:val="28"/>
      </w:rPr>
      <w:t>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EE7"/>
    <w:multiLevelType w:val="hybridMultilevel"/>
    <w:tmpl w:val="BDAAC824"/>
    <w:lvl w:ilvl="0" w:tplc="5C62963A">
      <w:start w:val="6"/>
      <w:numFmt w:val="decimal"/>
      <w:lvlText w:val="%1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132"/>
    <w:multiLevelType w:val="hybridMultilevel"/>
    <w:tmpl w:val="607C0464"/>
    <w:lvl w:ilvl="0" w:tplc="AA02C0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60B26"/>
    <w:multiLevelType w:val="hybridMultilevel"/>
    <w:tmpl w:val="C3A89D4A"/>
    <w:lvl w:ilvl="0" w:tplc="8892E9F2">
      <w:start w:val="1"/>
      <w:numFmt w:val="decimal"/>
      <w:lvlText w:val="%1."/>
      <w:lvlJc w:val="left"/>
      <w:pPr>
        <w:ind w:left="1440" w:hanging="108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1BA6"/>
    <w:multiLevelType w:val="hybridMultilevel"/>
    <w:tmpl w:val="070CC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81989"/>
    <w:multiLevelType w:val="hybridMultilevel"/>
    <w:tmpl w:val="9C8652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191297"/>
    <w:multiLevelType w:val="hybridMultilevel"/>
    <w:tmpl w:val="FEE06E3E"/>
    <w:lvl w:ilvl="0" w:tplc="CF4AE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52E2"/>
    <w:multiLevelType w:val="hybridMultilevel"/>
    <w:tmpl w:val="E4426A56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EF5CB7"/>
    <w:multiLevelType w:val="multilevel"/>
    <w:tmpl w:val="6426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27FA0"/>
    <w:multiLevelType w:val="hybridMultilevel"/>
    <w:tmpl w:val="EC3EA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804145"/>
    <w:multiLevelType w:val="hybridMultilevel"/>
    <w:tmpl w:val="7B5E4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4D16F2"/>
    <w:multiLevelType w:val="hybridMultilevel"/>
    <w:tmpl w:val="1798A626"/>
    <w:lvl w:ilvl="0" w:tplc="36A48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000FA9"/>
    <w:multiLevelType w:val="hybridMultilevel"/>
    <w:tmpl w:val="FEEC5A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365D9"/>
    <w:multiLevelType w:val="hybridMultilevel"/>
    <w:tmpl w:val="627488C4"/>
    <w:lvl w:ilvl="0" w:tplc="1DAE216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7B730C"/>
    <w:multiLevelType w:val="hybridMultilevel"/>
    <w:tmpl w:val="3586E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71228B"/>
    <w:multiLevelType w:val="hybridMultilevel"/>
    <w:tmpl w:val="EB7C8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B3B35"/>
    <w:multiLevelType w:val="hybridMultilevel"/>
    <w:tmpl w:val="02827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332791">
    <w:abstractNumId w:val="8"/>
  </w:num>
  <w:num w:numId="2" w16cid:durableId="1195382101">
    <w:abstractNumId w:val="14"/>
  </w:num>
  <w:num w:numId="3" w16cid:durableId="607271520">
    <w:abstractNumId w:val="15"/>
  </w:num>
  <w:num w:numId="4" w16cid:durableId="602880330">
    <w:abstractNumId w:val="2"/>
  </w:num>
  <w:num w:numId="5" w16cid:durableId="500586395">
    <w:abstractNumId w:val="0"/>
  </w:num>
  <w:num w:numId="6" w16cid:durableId="772434914">
    <w:abstractNumId w:val="4"/>
  </w:num>
  <w:num w:numId="7" w16cid:durableId="1640837293">
    <w:abstractNumId w:val="7"/>
  </w:num>
  <w:num w:numId="8" w16cid:durableId="89010689">
    <w:abstractNumId w:val="12"/>
  </w:num>
  <w:num w:numId="9" w16cid:durableId="1229999138">
    <w:abstractNumId w:val="6"/>
  </w:num>
  <w:num w:numId="10" w16cid:durableId="666637923">
    <w:abstractNumId w:val="10"/>
  </w:num>
  <w:num w:numId="11" w16cid:durableId="687364798">
    <w:abstractNumId w:val="13"/>
  </w:num>
  <w:num w:numId="12" w16cid:durableId="51774213">
    <w:abstractNumId w:val="1"/>
  </w:num>
  <w:num w:numId="13" w16cid:durableId="1301613986">
    <w:abstractNumId w:val="5"/>
  </w:num>
  <w:num w:numId="14" w16cid:durableId="1625455818">
    <w:abstractNumId w:val="3"/>
  </w:num>
  <w:num w:numId="15" w16cid:durableId="168178724">
    <w:abstractNumId w:val="11"/>
  </w:num>
  <w:num w:numId="16" w16cid:durableId="2100639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9A"/>
    <w:rsid w:val="000040E3"/>
    <w:rsid w:val="00005904"/>
    <w:rsid w:val="00065F42"/>
    <w:rsid w:val="00082B9A"/>
    <w:rsid w:val="000A3671"/>
    <w:rsid w:val="000D2600"/>
    <w:rsid w:val="00126A30"/>
    <w:rsid w:val="00126D8C"/>
    <w:rsid w:val="00133EBE"/>
    <w:rsid w:val="00153204"/>
    <w:rsid w:val="0017279E"/>
    <w:rsid w:val="001728E5"/>
    <w:rsid w:val="001859D3"/>
    <w:rsid w:val="0018766A"/>
    <w:rsid w:val="001920B2"/>
    <w:rsid w:val="00196933"/>
    <w:rsid w:val="001A019E"/>
    <w:rsid w:val="001A2603"/>
    <w:rsid w:val="001B71B8"/>
    <w:rsid w:val="001B76F1"/>
    <w:rsid w:val="00240264"/>
    <w:rsid w:val="002422D8"/>
    <w:rsid w:val="00251214"/>
    <w:rsid w:val="00262006"/>
    <w:rsid w:val="00272547"/>
    <w:rsid w:val="00281DED"/>
    <w:rsid w:val="002B5F24"/>
    <w:rsid w:val="002E4D90"/>
    <w:rsid w:val="0037389D"/>
    <w:rsid w:val="003818D6"/>
    <w:rsid w:val="00381951"/>
    <w:rsid w:val="00390C12"/>
    <w:rsid w:val="003A1CB2"/>
    <w:rsid w:val="003A447C"/>
    <w:rsid w:val="003C38DF"/>
    <w:rsid w:val="003F1035"/>
    <w:rsid w:val="003F2F5E"/>
    <w:rsid w:val="0042285B"/>
    <w:rsid w:val="0042458C"/>
    <w:rsid w:val="00432A5F"/>
    <w:rsid w:val="00442265"/>
    <w:rsid w:val="00450E32"/>
    <w:rsid w:val="00483600"/>
    <w:rsid w:val="00483DC5"/>
    <w:rsid w:val="00486237"/>
    <w:rsid w:val="004B260C"/>
    <w:rsid w:val="004C6A40"/>
    <w:rsid w:val="004D6A63"/>
    <w:rsid w:val="004F21B4"/>
    <w:rsid w:val="00500A34"/>
    <w:rsid w:val="00501E28"/>
    <w:rsid w:val="0051641A"/>
    <w:rsid w:val="00541E91"/>
    <w:rsid w:val="00582AAA"/>
    <w:rsid w:val="00595AE6"/>
    <w:rsid w:val="005C4E30"/>
    <w:rsid w:val="005D50E1"/>
    <w:rsid w:val="005F12D8"/>
    <w:rsid w:val="005F28A6"/>
    <w:rsid w:val="00651C3A"/>
    <w:rsid w:val="00653B00"/>
    <w:rsid w:val="00660386"/>
    <w:rsid w:val="00661B82"/>
    <w:rsid w:val="006959F7"/>
    <w:rsid w:val="006C1056"/>
    <w:rsid w:val="00701803"/>
    <w:rsid w:val="00723ACE"/>
    <w:rsid w:val="00740F30"/>
    <w:rsid w:val="007449A0"/>
    <w:rsid w:val="007510A6"/>
    <w:rsid w:val="007512DE"/>
    <w:rsid w:val="00764542"/>
    <w:rsid w:val="007C0FEF"/>
    <w:rsid w:val="007D097B"/>
    <w:rsid w:val="007D216F"/>
    <w:rsid w:val="007E1C0E"/>
    <w:rsid w:val="007E2988"/>
    <w:rsid w:val="008138A2"/>
    <w:rsid w:val="0083000B"/>
    <w:rsid w:val="00840E4E"/>
    <w:rsid w:val="00840EE1"/>
    <w:rsid w:val="008675F2"/>
    <w:rsid w:val="00885D85"/>
    <w:rsid w:val="008C427C"/>
    <w:rsid w:val="008C5CDA"/>
    <w:rsid w:val="008F35AC"/>
    <w:rsid w:val="00904EE3"/>
    <w:rsid w:val="0092049A"/>
    <w:rsid w:val="00924E9F"/>
    <w:rsid w:val="00925DBE"/>
    <w:rsid w:val="00956D76"/>
    <w:rsid w:val="009903CF"/>
    <w:rsid w:val="009C0EFA"/>
    <w:rsid w:val="009D4434"/>
    <w:rsid w:val="00A447AF"/>
    <w:rsid w:val="00A45C8E"/>
    <w:rsid w:val="00A52A1D"/>
    <w:rsid w:val="00A55C4A"/>
    <w:rsid w:val="00A57ACC"/>
    <w:rsid w:val="00A84401"/>
    <w:rsid w:val="00A916B9"/>
    <w:rsid w:val="00AB2CF4"/>
    <w:rsid w:val="00AB3786"/>
    <w:rsid w:val="00AD4B63"/>
    <w:rsid w:val="00AE1576"/>
    <w:rsid w:val="00AF4DF5"/>
    <w:rsid w:val="00B135BC"/>
    <w:rsid w:val="00B14C6E"/>
    <w:rsid w:val="00B20B04"/>
    <w:rsid w:val="00B25908"/>
    <w:rsid w:val="00B35DB9"/>
    <w:rsid w:val="00B375EA"/>
    <w:rsid w:val="00B712FB"/>
    <w:rsid w:val="00B71BF5"/>
    <w:rsid w:val="00B81B59"/>
    <w:rsid w:val="00BA6568"/>
    <w:rsid w:val="00BC15D5"/>
    <w:rsid w:val="00BF110E"/>
    <w:rsid w:val="00C11245"/>
    <w:rsid w:val="00C13F8C"/>
    <w:rsid w:val="00C32D5D"/>
    <w:rsid w:val="00C42AA8"/>
    <w:rsid w:val="00C52061"/>
    <w:rsid w:val="00C60986"/>
    <w:rsid w:val="00C6449E"/>
    <w:rsid w:val="00C95FE2"/>
    <w:rsid w:val="00CB1E01"/>
    <w:rsid w:val="00CC5CCF"/>
    <w:rsid w:val="00CD31F9"/>
    <w:rsid w:val="00CE7E63"/>
    <w:rsid w:val="00D34C2A"/>
    <w:rsid w:val="00D375CC"/>
    <w:rsid w:val="00D5466C"/>
    <w:rsid w:val="00D55824"/>
    <w:rsid w:val="00D61A8E"/>
    <w:rsid w:val="00D73C30"/>
    <w:rsid w:val="00DA6856"/>
    <w:rsid w:val="00DB35AE"/>
    <w:rsid w:val="00DC3574"/>
    <w:rsid w:val="00DC3972"/>
    <w:rsid w:val="00DC420A"/>
    <w:rsid w:val="00DE353A"/>
    <w:rsid w:val="00E1291F"/>
    <w:rsid w:val="00E30261"/>
    <w:rsid w:val="00E365AF"/>
    <w:rsid w:val="00E60051"/>
    <w:rsid w:val="00E6330E"/>
    <w:rsid w:val="00E64A0D"/>
    <w:rsid w:val="00E67BA9"/>
    <w:rsid w:val="00EA7FE4"/>
    <w:rsid w:val="00EF2EE0"/>
    <w:rsid w:val="00F40453"/>
    <w:rsid w:val="00F968D7"/>
    <w:rsid w:val="00FC5840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6A65F"/>
  <w15:chartTrackingRefBased/>
  <w15:docId w15:val="{310E1B71-A8EF-4AE3-9987-5414E380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left="1440" w:firstLine="720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E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0EE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447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447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1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71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1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1B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21B4"/>
    <w:pPr>
      <w:ind w:left="720"/>
    </w:pPr>
  </w:style>
  <w:style w:type="paragraph" w:styleId="NoSpacing">
    <w:name w:val="No Spacing"/>
    <w:uiPriority w:val="1"/>
    <w:qFormat/>
    <w:rsid w:val="00CE7E63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95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9F7"/>
    <w:pPr>
      <w:spacing w:after="16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9F7"/>
    <w:rPr>
      <w:rFonts w:ascii="Calibri" w:hAnsi="Calibri"/>
    </w:rPr>
  </w:style>
  <w:style w:type="character" w:customStyle="1" w:styleId="Heading8Char">
    <w:name w:val="Heading 8 Char"/>
    <w:basedOn w:val="DefaultParagraphFont"/>
    <w:link w:val="Heading8"/>
    <w:uiPriority w:val="9"/>
    <w:rsid w:val="00501E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4985-D4F5-43B4-8719-7D57126F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Borough of Hopewell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 Orlando</dc:creator>
  <cp:keywords/>
  <cp:lastModifiedBy>Monica Orlando</cp:lastModifiedBy>
  <cp:revision>7</cp:revision>
  <cp:lastPrinted>2023-01-17T16:30:00Z</cp:lastPrinted>
  <dcterms:created xsi:type="dcterms:W3CDTF">2023-01-17T14:27:00Z</dcterms:created>
  <dcterms:modified xsi:type="dcterms:W3CDTF">2023-01-17T18:00:00Z</dcterms:modified>
</cp:coreProperties>
</file>