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26E9" w14:textId="758CCB92" w:rsidR="00033DDA" w:rsidRPr="0075051F" w:rsidRDefault="000E2D0E" w:rsidP="0075051F">
      <w:pPr>
        <w:pStyle w:val="Title"/>
        <w:rPr>
          <w:rFonts w:asciiTheme="minorHAnsi" w:hAnsiTheme="minorHAnsi" w:cstheme="minorHAnsi"/>
        </w:rPr>
      </w:pPr>
      <w:bookmarkStart w:id="0" w:name="_GoBack"/>
      <w:bookmarkEnd w:id="0"/>
      <w:r w:rsidRPr="0075051F">
        <w:rPr>
          <w:rFonts w:asciiTheme="minorHAnsi" w:hAnsiTheme="minorHAnsi" w:cstheme="minorHAnsi"/>
        </w:rPr>
        <w:t>August 1</w:t>
      </w:r>
      <w:r w:rsidR="00E25D8E" w:rsidRPr="0075051F">
        <w:rPr>
          <w:rFonts w:asciiTheme="minorHAnsi" w:hAnsiTheme="minorHAnsi" w:cstheme="minorHAnsi"/>
        </w:rPr>
        <w:t>, 2023</w:t>
      </w:r>
      <w:r w:rsidR="0085771C" w:rsidRPr="0075051F">
        <w:rPr>
          <w:rFonts w:asciiTheme="minorHAnsi" w:hAnsiTheme="minorHAnsi" w:cstheme="minorHAnsi"/>
        </w:rPr>
        <w:t xml:space="preserve"> </w:t>
      </w:r>
      <w:r w:rsidR="00033DDA" w:rsidRPr="0075051F">
        <w:rPr>
          <w:rFonts w:asciiTheme="minorHAnsi" w:hAnsiTheme="minorHAnsi" w:cstheme="minorHAnsi"/>
        </w:rPr>
        <w:t>Meeting Minutes</w:t>
      </w:r>
      <w:r w:rsidR="00033DDA" w:rsidRPr="0075051F">
        <w:rPr>
          <w:rFonts w:asciiTheme="minorHAnsi" w:hAnsiTheme="minorHAnsi" w:cstheme="minorHAnsi"/>
        </w:rPr>
        <w:br/>
      </w:r>
    </w:p>
    <w:p w14:paraId="3494E91A" w14:textId="4FBF4C9B" w:rsidR="00033DDA" w:rsidRDefault="00033DDA" w:rsidP="00033DDA">
      <w:pPr>
        <w:pStyle w:val="NoSpacing"/>
        <w:rPr>
          <w:rFonts w:asciiTheme="minorHAnsi" w:hAnsiTheme="minorHAnsi" w:cstheme="minorHAnsi"/>
          <w:sz w:val="24"/>
          <w:szCs w:val="28"/>
        </w:rPr>
      </w:pPr>
    </w:p>
    <w:p w14:paraId="78EABF0E" w14:textId="1646A34E" w:rsidR="00033DDA" w:rsidRPr="0085771C" w:rsidRDefault="0085771C" w:rsidP="00033DDA">
      <w:pPr>
        <w:pStyle w:val="NoSpacing"/>
        <w:rPr>
          <w:rFonts w:asciiTheme="minorHAnsi" w:hAnsiTheme="minorHAnsi" w:cstheme="minorHAnsi"/>
          <w:sz w:val="24"/>
          <w:szCs w:val="24"/>
        </w:rPr>
      </w:pPr>
      <w:r w:rsidRPr="0085771C">
        <w:rPr>
          <w:rFonts w:asciiTheme="minorHAnsi" w:hAnsiTheme="minorHAnsi" w:cstheme="minorHAnsi"/>
          <w:sz w:val="24"/>
          <w:szCs w:val="28"/>
        </w:rPr>
        <w:t xml:space="preserve">The Special Meeting of the Stockton Borough Planning Board </w:t>
      </w:r>
      <w:proofErr w:type="gramStart"/>
      <w:r w:rsidRPr="0085771C">
        <w:rPr>
          <w:rFonts w:asciiTheme="minorHAnsi" w:hAnsiTheme="minorHAnsi" w:cstheme="minorHAnsi"/>
          <w:sz w:val="24"/>
          <w:szCs w:val="28"/>
        </w:rPr>
        <w:t xml:space="preserve">was held via Zoom and called to order </w:t>
      </w:r>
      <w:r w:rsidR="006D3F8B">
        <w:rPr>
          <w:rFonts w:asciiTheme="minorHAnsi" w:hAnsiTheme="minorHAnsi" w:cstheme="minorHAnsi"/>
          <w:sz w:val="24"/>
          <w:szCs w:val="28"/>
        </w:rPr>
        <w:t>o</w:t>
      </w:r>
      <w:r w:rsidR="00AB0EFD">
        <w:rPr>
          <w:rFonts w:asciiTheme="minorHAnsi" w:hAnsiTheme="minorHAnsi" w:cstheme="minorHAnsi"/>
          <w:sz w:val="24"/>
          <w:szCs w:val="28"/>
        </w:rPr>
        <w:t xml:space="preserve">n </w:t>
      </w:r>
      <w:r w:rsidR="000E2D0E">
        <w:rPr>
          <w:rFonts w:asciiTheme="minorHAnsi" w:hAnsiTheme="minorHAnsi" w:cstheme="minorHAnsi"/>
          <w:sz w:val="24"/>
          <w:szCs w:val="28"/>
        </w:rPr>
        <w:t>August 1</w:t>
      </w:r>
      <w:r w:rsidR="00AB0EFD">
        <w:rPr>
          <w:rFonts w:asciiTheme="minorHAnsi" w:hAnsiTheme="minorHAnsi" w:cstheme="minorHAnsi"/>
          <w:sz w:val="24"/>
          <w:szCs w:val="28"/>
        </w:rPr>
        <w:t xml:space="preserve">, 2023 </w:t>
      </w:r>
      <w:r w:rsidRPr="0085771C">
        <w:rPr>
          <w:rFonts w:asciiTheme="minorHAnsi" w:hAnsiTheme="minorHAnsi" w:cstheme="minorHAnsi"/>
          <w:sz w:val="24"/>
          <w:szCs w:val="28"/>
        </w:rPr>
        <w:t xml:space="preserve">at 7:00pm by Chair </w:t>
      </w:r>
      <w:r w:rsidRPr="0085771C">
        <w:rPr>
          <w:rFonts w:asciiTheme="minorHAnsi" w:hAnsiTheme="minorHAnsi" w:cstheme="minorHAnsi"/>
          <w:sz w:val="24"/>
          <w:szCs w:val="24"/>
        </w:rPr>
        <w:t>Giocondo</w:t>
      </w:r>
      <w:proofErr w:type="gramEnd"/>
      <w:r w:rsidRPr="0085771C">
        <w:rPr>
          <w:rFonts w:asciiTheme="minorHAnsi" w:hAnsiTheme="minorHAnsi" w:cstheme="minorHAnsi"/>
          <w:sz w:val="24"/>
          <w:szCs w:val="24"/>
        </w:rPr>
        <w:t xml:space="preserve">.  Chair Giocondo read the following statement: </w:t>
      </w:r>
      <w:r w:rsidR="00033DDA" w:rsidRPr="0085771C">
        <w:rPr>
          <w:rFonts w:asciiTheme="minorHAnsi" w:hAnsiTheme="minorHAnsi" w:cstheme="minorHAnsi"/>
          <w:sz w:val="24"/>
          <w:szCs w:val="24"/>
        </w:rPr>
        <w:t>Adequate notice of this meeting has been provided by a notice mailed to the Hunterdon County Democrat and The Trenton Times posted on the Borough Website, on the window of Borough Hall, and filed with the Borough Clerk as required by law.</w:t>
      </w:r>
    </w:p>
    <w:p w14:paraId="2FC3554F" w14:textId="73AC9296" w:rsidR="00033DDA" w:rsidRPr="0085771C" w:rsidRDefault="00033DDA" w:rsidP="00033DDA">
      <w:pPr>
        <w:pStyle w:val="NoSpacing"/>
        <w:rPr>
          <w:rFonts w:asciiTheme="minorHAnsi" w:hAnsiTheme="minorHAnsi" w:cstheme="minorHAnsi"/>
          <w:sz w:val="24"/>
          <w:szCs w:val="24"/>
        </w:rPr>
      </w:pPr>
    </w:p>
    <w:p w14:paraId="76A63105" w14:textId="77777777" w:rsidR="000E2D0E" w:rsidRPr="00837472" w:rsidRDefault="000E2D0E" w:rsidP="00C76A0C">
      <w:pPr>
        <w:pStyle w:val="NormalWeb"/>
        <w:rPr>
          <w:rFonts w:asciiTheme="minorHAnsi" w:hAnsiTheme="minorHAnsi" w:cstheme="minorHAnsi"/>
          <w:sz w:val="22"/>
          <w:szCs w:val="22"/>
        </w:rPr>
      </w:pPr>
      <w:r w:rsidRPr="00837472">
        <w:rPr>
          <w:rFonts w:asciiTheme="minorHAnsi" w:hAnsiTheme="minorHAnsi" w:cstheme="minorHAnsi"/>
          <w:sz w:val="22"/>
          <w:szCs w:val="22"/>
        </w:rPr>
        <w:t>Chair Giocondo</w:t>
      </w:r>
      <w:r w:rsidR="0085771C" w:rsidRPr="00837472">
        <w:rPr>
          <w:rFonts w:asciiTheme="minorHAnsi" w:hAnsiTheme="minorHAnsi" w:cstheme="minorHAnsi"/>
          <w:sz w:val="22"/>
          <w:szCs w:val="22"/>
        </w:rPr>
        <w:t xml:space="preserve"> read the following: </w:t>
      </w:r>
      <w:r w:rsidR="00033DDA" w:rsidRPr="00837472">
        <w:rPr>
          <w:rFonts w:asciiTheme="minorHAnsi" w:hAnsiTheme="minorHAnsi" w:cstheme="minorHAnsi"/>
          <w:sz w:val="22"/>
          <w:szCs w:val="22"/>
        </w:rPr>
        <w:t>The Board’s General Policy is to end the presentation of testimony on applications and Board discussions by 9:00 PM and to conclude all Board business by 9:30 PM. When necessary, the Chair may permit a reasonable extension of those time limits.</w:t>
      </w:r>
      <w:r w:rsidR="0085771C" w:rsidRPr="00837472">
        <w:rPr>
          <w:rFonts w:asciiTheme="minorHAnsi" w:hAnsiTheme="minorHAnsi" w:cstheme="minorHAnsi"/>
          <w:sz w:val="22"/>
          <w:szCs w:val="22"/>
        </w:rPr>
        <w:t xml:space="preserve"> </w:t>
      </w:r>
      <w:r w:rsidR="00033DDA" w:rsidRPr="00837472">
        <w:rPr>
          <w:rFonts w:asciiTheme="minorHAnsi" w:hAnsiTheme="minorHAnsi" w:cstheme="minorHAnsi"/>
          <w:sz w:val="22"/>
          <w:szCs w:val="22"/>
        </w:rPr>
        <w:t>This meeting is being held via Zoom, a cloud-based web conferencing program. This meeting is being conducted pursuant to guidance from the Division of Local Government Services (“DLGS”). https:llwww.nLgov/govconnectinews/general/#8. All members of the public participating in this meeting will be muted during the meeting. Please keep yourself muted until instructed to unmute yourself in order to prevent unnecessary disruptions. If you have a question or comment during the designated public comment period, please click “raise your hand”</w:t>
      </w:r>
      <w:proofErr w:type="gramStart"/>
      <w:r w:rsidR="00033DDA" w:rsidRPr="00837472">
        <w:rPr>
          <w:rFonts w:asciiTheme="minorHAnsi" w:hAnsiTheme="minorHAnsi" w:cstheme="minorHAnsi"/>
          <w:sz w:val="22"/>
          <w:szCs w:val="22"/>
        </w:rPr>
        <w:t>;</w:t>
      </w:r>
      <w:proofErr w:type="gramEnd"/>
      <w:r w:rsidR="00033DDA" w:rsidRPr="00837472">
        <w:rPr>
          <w:rFonts w:asciiTheme="minorHAnsi" w:hAnsiTheme="minorHAnsi" w:cstheme="minorHAnsi"/>
          <w:sz w:val="22"/>
          <w:szCs w:val="22"/>
        </w:rPr>
        <w:t xml:space="preserve"> at the bottom of your screen. You will need to have the “participants” window visible in order to see the “raise your hand”</w:t>
      </w:r>
      <w:proofErr w:type="gramStart"/>
      <w:r w:rsidR="00033DDA" w:rsidRPr="00837472">
        <w:rPr>
          <w:rFonts w:asciiTheme="minorHAnsi" w:hAnsiTheme="minorHAnsi" w:cstheme="minorHAnsi"/>
          <w:sz w:val="22"/>
          <w:szCs w:val="22"/>
        </w:rPr>
        <w:t>;</w:t>
      </w:r>
      <w:proofErr w:type="gramEnd"/>
      <w:r w:rsidR="00033DDA" w:rsidRPr="00837472">
        <w:rPr>
          <w:rFonts w:asciiTheme="minorHAnsi" w:hAnsiTheme="minorHAnsi" w:cstheme="minorHAnsi"/>
          <w:sz w:val="22"/>
          <w:szCs w:val="22"/>
        </w:rPr>
        <w:t xml:space="preserve"> button. You will be instructed to unmute yourself and turn on your camera (if able). If you have called into the meeting, please press *9 to raise your hand. The moderator will call on you and will need to press *6 to unmute </w:t>
      </w:r>
      <w:r w:rsidR="009A50B0" w:rsidRPr="00837472">
        <w:rPr>
          <w:rFonts w:asciiTheme="minorHAnsi" w:hAnsiTheme="minorHAnsi" w:cstheme="minorHAnsi"/>
          <w:sz w:val="22"/>
          <w:szCs w:val="22"/>
        </w:rPr>
        <w:t>yourself</w:t>
      </w:r>
      <w:r w:rsidR="00033DDA" w:rsidRPr="00837472">
        <w:rPr>
          <w:rFonts w:asciiTheme="minorHAnsi" w:hAnsiTheme="minorHAnsi" w:cstheme="minorHAnsi"/>
          <w:sz w:val="22"/>
          <w:szCs w:val="22"/>
        </w:rPr>
        <w:t xml:space="preserve"> when it is your tu</w:t>
      </w:r>
      <w:r w:rsidR="009A50B0" w:rsidRPr="00837472">
        <w:rPr>
          <w:rFonts w:asciiTheme="minorHAnsi" w:hAnsiTheme="minorHAnsi" w:cstheme="minorHAnsi"/>
          <w:sz w:val="22"/>
          <w:szCs w:val="22"/>
        </w:rPr>
        <w:t>rn</w:t>
      </w:r>
      <w:r w:rsidR="00033DDA" w:rsidRPr="00837472">
        <w:rPr>
          <w:rFonts w:asciiTheme="minorHAnsi" w:hAnsiTheme="minorHAnsi" w:cstheme="minorHAnsi"/>
          <w:sz w:val="22"/>
          <w:szCs w:val="22"/>
        </w:rPr>
        <w:t xml:space="preserve">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033DDA" w:rsidRPr="00033DDA">
        <w:rPr>
          <w:rFonts w:asciiTheme="minorHAnsi" w:hAnsiTheme="minorHAnsi" w:cstheme="minorHAnsi"/>
        </w:rPr>
        <w:br/>
      </w:r>
      <w:r w:rsidR="00C76A0C">
        <w:rPr>
          <w:rFonts w:asciiTheme="minorHAnsi" w:hAnsiTheme="minorHAnsi" w:cstheme="minorHAnsi"/>
          <w:b/>
          <w:bCs/>
          <w:u w:val="single"/>
        </w:rPr>
        <w:br/>
      </w:r>
      <w:r w:rsidRPr="00837472">
        <w:rPr>
          <w:rFonts w:asciiTheme="minorHAnsi" w:hAnsiTheme="minorHAnsi" w:cstheme="minorHAnsi"/>
          <w:sz w:val="22"/>
          <w:szCs w:val="22"/>
        </w:rPr>
        <w:t>Ms. St. Angelo administered Oath of Office to Kate Meltzer, Alternate</w:t>
      </w:r>
    </w:p>
    <w:p w14:paraId="6A5D814D" w14:textId="4B5F7151" w:rsidR="00F64FCB" w:rsidRPr="00837472" w:rsidRDefault="00F64FCB" w:rsidP="00C76A0C">
      <w:pPr>
        <w:pStyle w:val="NormalWeb"/>
        <w:rPr>
          <w:rFonts w:asciiTheme="minorHAnsi" w:hAnsiTheme="minorHAnsi" w:cstheme="minorHAnsi"/>
          <w:b/>
          <w:bCs/>
          <w:sz w:val="22"/>
          <w:szCs w:val="22"/>
          <w:u w:val="single"/>
        </w:rPr>
      </w:pPr>
      <w:r w:rsidRPr="00837472">
        <w:rPr>
          <w:rFonts w:asciiTheme="minorHAnsi" w:hAnsiTheme="minorHAnsi" w:cstheme="minorHAnsi"/>
          <w:sz w:val="22"/>
          <w:szCs w:val="22"/>
        </w:rPr>
        <w:t xml:space="preserve">Chair Giocondo thanked Ms. Meltzer for joining </w:t>
      </w:r>
      <w:r w:rsidR="0075051F" w:rsidRPr="00837472">
        <w:rPr>
          <w:rFonts w:asciiTheme="minorHAnsi" w:hAnsiTheme="minorHAnsi" w:cstheme="minorHAnsi"/>
          <w:sz w:val="22"/>
          <w:szCs w:val="22"/>
        </w:rPr>
        <w:t>the Planning</w:t>
      </w:r>
      <w:r w:rsidRPr="00837472">
        <w:rPr>
          <w:rFonts w:asciiTheme="minorHAnsi" w:hAnsiTheme="minorHAnsi" w:cstheme="minorHAnsi"/>
          <w:sz w:val="22"/>
          <w:szCs w:val="22"/>
        </w:rPr>
        <w:t xml:space="preserve"> Board.</w:t>
      </w:r>
    </w:p>
    <w:p w14:paraId="16AC2168" w14:textId="58DB5646" w:rsidR="006D0BCE" w:rsidRPr="00F64FCB" w:rsidRDefault="00837472" w:rsidP="00837472">
      <w:pPr>
        <w:pStyle w:val="NormalWeb"/>
        <w:rPr>
          <w:sz w:val="28"/>
          <w:szCs w:val="28"/>
        </w:rPr>
      </w:pPr>
      <w:r>
        <w:rPr>
          <w:rFonts w:asciiTheme="minorHAnsi" w:hAnsiTheme="minorHAnsi" w:cstheme="minorHAnsi"/>
          <w:b/>
          <w:bCs/>
          <w:u w:val="single"/>
        </w:rPr>
        <w:t>R</w:t>
      </w:r>
      <w:r w:rsidR="00F64FCB" w:rsidRPr="00F64FCB">
        <w:rPr>
          <w:rFonts w:asciiTheme="minorHAnsi" w:hAnsiTheme="minorHAnsi" w:cstheme="minorHAnsi"/>
          <w:b/>
          <w:bCs/>
          <w:u w:val="single"/>
        </w:rPr>
        <w:t>oll Call and Attendance</w:t>
      </w:r>
    </w:p>
    <w:p w14:paraId="29261319" w14:textId="34B762B3" w:rsidR="006D0BCE" w:rsidRDefault="006D0BCE" w:rsidP="00033DDA">
      <w:pPr>
        <w:pStyle w:val="NoSpacing"/>
        <w:rPr>
          <w:sz w:val="24"/>
          <w:szCs w:val="24"/>
        </w:rPr>
      </w:pPr>
    </w:p>
    <w:tbl>
      <w:tblPr>
        <w:tblpPr w:leftFromText="180" w:rightFromText="180" w:vertAnchor="text" w:horzAnchor="margin" w:tblpY="106"/>
        <w:tblW w:w="0" w:type="auto"/>
        <w:tblCellMar>
          <w:left w:w="0" w:type="dxa"/>
          <w:right w:w="0" w:type="dxa"/>
        </w:tblCellMar>
        <w:tblLook w:val="04A0" w:firstRow="1" w:lastRow="0" w:firstColumn="1" w:lastColumn="0" w:noHBand="0" w:noVBand="1"/>
      </w:tblPr>
      <w:tblGrid>
        <w:gridCol w:w="3861"/>
        <w:gridCol w:w="1406"/>
        <w:gridCol w:w="1776"/>
      </w:tblGrid>
      <w:tr w:rsidR="000E2D0E" w:rsidRPr="000E2D0E" w14:paraId="1748E9F6"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F9700" w14:textId="77777777" w:rsidR="000E2D0E" w:rsidRPr="00F64FCB" w:rsidRDefault="000E2D0E" w:rsidP="000E2D0E">
            <w:pPr>
              <w:pStyle w:val="gmail-msonospacing"/>
              <w:spacing w:before="0" w:beforeAutospacing="0" w:after="0" w:afterAutospacing="0"/>
              <w:jc w:val="center"/>
              <w:rPr>
                <w:sz w:val="24"/>
                <w:szCs w:val="24"/>
              </w:rPr>
            </w:pPr>
            <w:r w:rsidRPr="00F64FCB">
              <w:rPr>
                <w:b/>
                <w:bCs/>
                <w:sz w:val="24"/>
                <w:szCs w:val="24"/>
              </w:rPr>
              <w:t>MEMBER</w:t>
            </w:r>
          </w:p>
        </w:tc>
        <w:tc>
          <w:tcPr>
            <w:tcW w:w="140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7F0A900" w14:textId="77777777" w:rsidR="000E2D0E" w:rsidRPr="00F64FCB" w:rsidRDefault="000E2D0E" w:rsidP="000E2D0E">
            <w:pPr>
              <w:pStyle w:val="gmail-msonospacing"/>
              <w:spacing w:before="0" w:beforeAutospacing="0" w:after="0" w:afterAutospacing="0"/>
              <w:jc w:val="center"/>
              <w:rPr>
                <w:sz w:val="24"/>
                <w:szCs w:val="24"/>
              </w:rPr>
            </w:pPr>
            <w:r w:rsidRPr="00F64FCB">
              <w:rPr>
                <w:b/>
                <w:bCs/>
                <w:sz w:val="24"/>
                <w:szCs w:val="24"/>
              </w:rPr>
              <w:t>PRESENT</w:t>
            </w:r>
          </w:p>
        </w:tc>
        <w:tc>
          <w:tcPr>
            <w:tcW w:w="17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6904235" w14:textId="77777777" w:rsidR="000E2D0E" w:rsidRPr="00F64FCB" w:rsidRDefault="000E2D0E" w:rsidP="000E2D0E">
            <w:pPr>
              <w:pStyle w:val="gmail-msonospacing"/>
              <w:spacing w:before="0" w:beforeAutospacing="0" w:after="0" w:afterAutospacing="0"/>
              <w:jc w:val="center"/>
              <w:rPr>
                <w:sz w:val="24"/>
                <w:szCs w:val="24"/>
              </w:rPr>
            </w:pPr>
            <w:r w:rsidRPr="00F64FCB">
              <w:rPr>
                <w:b/>
                <w:bCs/>
                <w:sz w:val="24"/>
                <w:szCs w:val="24"/>
              </w:rPr>
              <w:t>ABSENT</w:t>
            </w:r>
          </w:p>
        </w:tc>
      </w:tr>
      <w:tr w:rsidR="000E2D0E" w:rsidRPr="000E2D0E" w14:paraId="1974190B"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443BD6" w14:textId="77777777" w:rsidR="000E2D0E" w:rsidRPr="00F64FCB" w:rsidRDefault="000E2D0E" w:rsidP="000E2D0E">
            <w:pPr>
              <w:pStyle w:val="gmail-msonospacing"/>
              <w:spacing w:before="0" w:beforeAutospacing="0" w:after="0" w:afterAutospacing="0"/>
              <w:rPr>
                <w:sz w:val="24"/>
                <w:szCs w:val="24"/>
              </w:rPr>
            </w:pPr>
            <w:r w:rsidRPr="00F64FCB">
              <w:rPr>
                <w:color w:val="000000"/>
                <w:sz w:val="24"/>
                <w:szCs w:val="24"/>
              </w:rPr>
              <w:t>Constance Bassett</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866CB" w14:textId="77777777" w:rsidR="000E2D0E" w:rsidRPr="00F64FCB" w:rsidRDefault="000E2D0E" w:rsidP="000E2D0E">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C62B8"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r>
      <w:tr w:rsidR="000E2D0E" w:rsidRPr="000E2D0E" w14:paraId="040C4A0D" w14:textId="77777777" w:rsidTr="00F64FCB">
        <w:trPr>
          <w:trHeight w:val="281"/>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F17990"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John Bonanni</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1567C"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FD6B2" w14:textId="77777777" w:rsidR="000E2D0E" w:rsidRPr="00F64FCB" w:rsidRDefault="000E2D0E" w:rsidP="000E2D0E">
            <w:pPr>
              <w:pStyle w:val="gmail-msonospacing"/>
              <w:spacing w:before="0" w:beforeAutospacing="0" w:after="0" w:afterAutospacing="0"/>
              <w:jc w:val="center"/>
              <w:rPr>
                <w:sz w:val="24"/>
                <w:szCs w:val="24"/>
              </w:rPr>
            </w:pPr>
          </w:p>
        </w:tc>
      </w:tr>
      <w:tr w:rsidR="000E2D0E" w:rsidRPr="000E2D0E" w14:paraId="31066452"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8190F7"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Matthew Fisher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32F12"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1891F" w14:textId="77777777" w:rsidR="000E2D0E" w:rsidRPr="00F64FCB" w:rsidRDefault="000E2D0E" w:rsidP="000E2D0E">
            <w:pPr>
              <w:pStyle w:val="gmail-msonospacing"/>
              <w:spacing w:before="0" w:beforeAutospacing="0" w:after="0" w:afterAutospacing="0"/>
              <w:jc w:val="center"/>
              <w:rPr>
                <w:sz w:val="24"/>
                <w:szCs w:val="24"/>
              </w:rPr>
            </w:pPr>
          </w:p>
        </w:tc>
      </w:tr>
      <w:tr w:rsidR="000E2D0E" w:rsidRPr="000E2D0E" w14:paraId="518E6EDF"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437395"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Thomas Hunt</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5F424" w14:textId="77777777" w:rsidR="000E2D0E" w:rsidRPr="00F64FCB" w:rsidRDefault="000E2D0E" w:rsidP="000E2D0E">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40131"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r>
      <w:tr w:rsidR="000E2D0E" w:rsidRPr="000E2D0E" w14:paraId="5BA70691"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403216"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 xml:space="preserve">Mayor Aaron </w:t>
            </w:r>
            <w:proofErr w:type="spellStart"/>
            <w:r w:rsidRPr="00F64FCB">
              <w:rPr>
                <w:sz w:val="24"/>
                <w:szCs w:val="24"/>
              </w:rPr>
              <w:t>Lipsen</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E5501"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FC721" w14:textId="77777777" w:rsidR="000E2D0E" w:rsidRPr="00F64FCB" w:rsidRDefault="000E2D0E" w:rsidP="000E2D0E">
            <w:pPr>
              <w:pStyle w:val="gmail-msonospacing"/>
              <w:spacing w:before="0" w:beforeAutospacing="0" w:after="0" w:afterAutospacing="0"/>
              <w:jc w:val="center"/>
              <w:rPr>
                <w:sz w:val="24"/>
                <w:szCs w:val="24"/>
              </w:rPr>
            </w:pPr>
          </w:p>
        </w:tc>
      </w:tr>
      <w:tr w:rsidR="000E2D0E" w:rsidRPr="000E2D0E" w14:paraId="3416AEB4"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B3D0C1"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Joe Martino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C3B0D" w14:textId="77777777" w:rsidR="000E2D0E" w:rsidRPr="00F64FCB" w:rsidRDefault="000E2D0E" w:rsidP="000E2D0E">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251BE" w14:textId="77777777" w:rsidR="000E2D0E" w:rsidRPr="00F64FCB" w:rsidRDefault="000E2D0E" w:rsidP="000E2D0E">
            <w:pPr>
              <w:pStyle w:val="gmail-msonospacing"/>
              <w:spacing w:before="0" w:beforeAutospacing="0" w:after="0" w:afterAutospacing="0"/>
              <w:jc w:val="center"/>
              <w:rPr>
                <w:sz w:val="24"/>
                <w:szCs w:val="24"/>
              </w:rPr>
            </w:pPr>
            <w:r w:rsidRPr="00F64FCB">
              <w:rPr>
                <w:sz w:val="24"/>
                <w:szCs w:val="24"/>
              </w:rPr>
              <w:t>X</w:t>
            </w:r>
          </w:p>
        </w:tc>
      </w:tr>
      <w:tr w:rsidR="00F64FCB" w:rsidRPr="000E2D0E" w14:paraId="7346179E"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4B1BA" w14:textId="71E9D134" w:rsidR="00F64FCB" w:rsidRPr="00F64FCB" w:rsidRDefault="00F64FCB" w:rsidP="000E2D0E">
            <w:pPr>
              <w:pStyle w:val="gmail-msonospacing"/>
              <w:spacing w:before="0" w:beforeAutospacing="0" w:after="0" w:afterAutospacing="0"/>
              <w:rPr>
                <w:sz w:val="24"/>
                <w:szCs w:val="24"/>
              </w:rPr>
            </w:pPr>
            <w:r>
              <w:rPr>
                <w:sz w:val="24"/>
                <w:szCs w:val="24"/>
              </w:rPr>
              <w:t>Kate Meltzer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23279B" w14:textId="320BAF54" w:rsidR="00F64FCB" w:rsidRPr="00F64FCB" w:rsidRDefault="00F64FCB" w:rsidP="000E2D0E">
            <w:pPr>
              <w:pStyle w:val="gmail-msonospacing"/>
              <w:spacing w:before="0" w:beforeAutospacing="0" w:after="0" w:afterAutospacing="0"/>
              <w:jc w:val="center"/>
              <w:rPr>
                <w:color w:val="000000"/>
                <w:sz w:val="24"/>
                <w:szCs w:val="24"/>
              </w:rPr>
            </w:pPr>
            <w:r>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322AE" w14:textId="77777777" w:rsidR="00F64FCB" w:rsidRPr="00F64FCB" w:rsidRDefault="00F64FCB" w:rsidP="000E2D0E">
            <w:pPr>
              <w:pStyle w:val="gmail-msonospacing"/>
              <w:spacing w:before="0" w:beforeAutospacing="0" w:after="0" w:afterAutospacing="0"/>
              <w:jc w:val="center"/>
              <w:rPr>
                <w:color w:val="000000"/>
                <w:sz w:val="24"/>
                <w:szCs w:val="24"/>
              </w:rPr>
            </w:pPr>
          </w:p>
        </w:tc>
      </w:tr>
      <w:tr w:rsidR="000E2D0E" w:rsidRPr="000E2D0E" w14:paraId="025835A1"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91092" w14:textId="77777777" w:rsidR="000E2D0E" w:rsidRPr="00F64FCB" w:rsidRDefault="000E2D0E" w:rsidP="000E2D0E">
            <w:pPr>
              <w:pStyle w:val="gmail-msonospacing"/>
              <w:spacing w:before="0" w:beforeAutospacing="0" w:after="0" w:afterAutospacing="0"/>
              <w:rPr>
                <w:color w:val="000000"/>
                <w:sz w:val="24"/>
                <w:szCs w:val="24"/>
              </w:rPr>
            </w:pPr>
            <w:r w:rsidRPr="00F64FCB">
              <w:rPr>
                <w:sz w:val="24"/>
                <w:szCs w:val="24"/>
              </w:rPr>
              <w:t>Robert Miller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DA16E" w14:textId="77777777" w:rsidR="000E2D0E" w:rsidRPr="00F64FCB" w:rsidRDefault="000E2D0E" w:rsidP="000E2D0E">
            <w:pPr>
              <w:pStyle w:val="gmail-msonospacing"/>
              <w:spacing w:before="0" w:beforeAutospacing="0" w:after="0" w:afterAutospacing="0"/>
              <w:jc w:val="center"/>
              <w:rPr>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6E47C"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r>
      <w:tr w:rsidR="000E2D0E" w:rsidRPr="000E2D0E" w14:paraId="11697326"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E0708" w14:textId="77777777" w:rsidR="000E2D0E" w:rsidRPr="00F64FCB" w:rsidRDefault="000E2D0E" w:rsidP="000E2D0E">
            <w:pPr>
              <w:pStyle w:val="gmail-msonospacing"/>
              <w:spacing w:before="0" w:beforeAutospacing="0" w:after="0" w:afterAutospacing="0"/>
              <w:rPr>
                <w:color w:val="000000"/>
                <w:sz w:val="24"/>
                <w:szCs w:val="24"/>
              </w:rPr>
            </w:pPr>
            <w:r w:rsidRPr="00F64FCB">
              <w:rPr>
                <w:sz w:val="24"/>
                <w:szCs w:val="24"/>
              </w:rPr>
              <w:t>Norm Torkelson</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07175"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D8523" w14:textId="77777777" w:rsidR="000E2D0E" w:rsidRPr="00F64FCB" w:rsidRDefault="000E2D0E" w:rsidP="000E2D0E">
            <w:pPr>
              <w:pStyle w:val="gmail-msonospacing"/>
              <w:spacing w:before="0" w:beforeAutospacing="0" w:after="0" w:afterAutospacing="0"/>
              <w:jc w:val="center"/>
              <w:rPr>
                <w:color w:val="000000"/>
                <w:sz w:val="24"/>
                <w:szCs w:val="24"/>
              </w:rPr>
            </w:pPr>
          </w:p>
        </w:tc>
      </w:tr>
      <w:tr w:rsidR="000E2D0E" w:rsidRPr="000E2D0E" w14:paraId="5A074CDC"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32DB5"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Chair Steve Giocondo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D355E"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55554" w14:textId="77777777" w:rsidR="000E2D0E" w:rsidRPr="00F64FCB" w:rsidRDefault="000E2D0E" w:rsidP="000E2D0E">
            <w:pPr>
              <w:pStyle w:val="gmail-msonospacing"/>
              <w:spacing w:before="0" w:beforeAutospacing="0" w:after="0" w:afterAutospacing="0"/>
              <w:jc w:val="center"/>
              <w:rPr>
                <w:color w:val="000000"/>
                <w:sz w:val="24"/>
                <w:szCs w:val="24"/>
              </w:rPr>
            </w:pPr>
          </w:p>
        </w:tc>
      </w:tr>
      <w:tr w:rsidR="000E2D0E" w:rsidRPr="000E2D0E" w14:paraId="6536DCD9"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C697D"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PB Attorney Tara St. Angelo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7CAE3"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F1E36" w14:textId="77777777" w:rsidR="000E2D0E" w:rsidRPr="00F64FCB" w:rsidRDefault="000E2D0E" w:rsidP="000E2D0E">
            <w:pPr>
              <w:pStyle w:val="gmail-msonospacing"/>
              <w:spacing w:before="0" w:beforeAutospacing="0" w:after="0" w:afterAutospacing="0"/>
              <w:jc w:val="center"/>
              <w:rPr>
                <w:color w:val="000000"/>
                <w:sz w:val="24"/>
                <w:szCs w:val="24"/>
              </w:rPr>
            </w:pPr>
          </w:p>
        </w:tc>
      </w:tr>
      <w:tr w:rsidR="000E2D0E" w:rsidRPr="000E2D0E" w14:paraId="5126DAC9"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36BDE"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lastRenderedPageBreak/>
              <w:t xml:space="preserve">PB Engineer Mark </w:t>
            </w:r>
            <w:proofErr w:type="spellStart"/>
            <w:r w:rsidRPr="00F64FCB">
              <w:rPr>
                <w:sz w:val="24"/>
                <w:szCs w:val="24"/>
              </w:rPr>
              <w:t>Kataryniak</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DE0DD"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8677C" w14:textId="77777777" w:rsidR="000E2D0E" w:rsidRPr="00F64FCB" w:rsidRDefault="000E2D0E" w:rsidP="000E2D0E">
            <w:pPr>
              <w:pStyle w:val="gmail-msonospacing"/>
              <w:spacing w:before="0" w:beforeAutospacing="0" w:after="0" w:afterAutospacing="0"/>
              <w:jc w:val="center"/>
              <w:rPr>
                <w:color w:val="000000"/>
                <w:sz w:val="24"/>
                <w:szCs w:val="24"/>
              </w:rPr>
            </w:pPr>
          </w:p>
        </w:tc>
      </w:tr>
      <w:tr w:rsidR="000E2D0E" w:rsidRPr="000E2D0E" w14:paraId="48209E73"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42995"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PB Planner Joanna Slagle</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C2DCA"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59778" w14:textId="77777777" w:rsidR="000E2D0E" w:rsidRPr="00F64FCB" w:rsidRDefault="000E2D0E" w:rsidP="000E2D0E">
            <w:pPr>
              <w:pStyle w:val="gmail-msonospacing"/>
              <w:spacing w:before="0" w:beforeAutospacing="0" w:after="0" w:afterAutospacing="0"/>
              <w:jc w:val="center"/>
              <w:rPr>
                <w:color w:val="000000"/>
                <w:sz w:val="24"/>
                <w:szCs w:val="24"/>
              </w:rPr>
            </w:pPr>
          </w:p>
        </w:tc>
      </w:tr>
      <w:tr w:rsidR="000E2D0E" w:rsidRPr="000E2D0E" w14:paraId="209719C3" w14:textId="77777777" w:rsidTr="00F64FCB">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B8309" w14:textId="77777777" w:rsidR="000E2D0E" w:rsidRPr="00F64FCB" w:rsidRDefault="000E2D0E" w:rsidP="000E2D0E">
            <w:pPr>
              <w:pStyle w:val="gmail-msonospacing"/>
              <w:spacing w:before="0" w:beforeAutospacing="0" w:after="0" w:afterAutospacing="0"/>
              <w:rPr>
                <w:sz w:val="24"/>
                <w:szCs w:val="24"/>
              </w:rPr>
            </w:pPr>
            <w:r w:rsidRPr="00F64FCB">
              <w:rPr>
                <w:sz w:val="24"/>
                <w:szCs w:val="24"/>
              </w:rPr>
              <w:t>PB Secretary Monica Orlando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EC145" w14:textId="77777777" w:rsidR="000E2D0E" w:rsidRPr="00F64FCB" w:rsidRDefault="000E2D0E" w:rsidP="000E2D0E">
            <w:pPr>
              <w:pStyle w:val="gmail-msonospacing"/>
              <w:spacing w:before="0" w:beforeAutospacing="0" w:after="0" w:afterAutospacing="0"/>
              <w:jc w:val="center"/>
              <w:rPr>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9351A" w14:textId="77777777" w:rsidR="000E2D0E" w:rsidRPr="00F64FCB" w:rsidRDefault="000E2D0E" w:rsidP="000E2D0E">
            <w:pPr>
              <w:pStyle w:val="gmail-msonospacing"/>
              <w:spacing w:before="0" w:beforeAutospacing="0" w:after="0" w:afterAutospacing="0"/>
              <w:jc w:val="center"/>
              <w:rPr>
                <w:color w:val="000000"/>
                <w:sz w:val="24"/>
                <w:szCs w:val="24"/>
              </w:rPr>
            </w:pPr>
            <w:r w:rsidRPr="00F64FCB">
              <w:rPr>
                <w:color w:val="000000"/>
                <w:sz w:val="24"/>
                <w:szCs w:val="24"/>
              </w:rPr>
              <w:t>X</w:t>
            </w:r>
          </w:p>
        </w:tc>
      </w:tr>
    </w:tbl>
    <w:p w14:paraId="7A5244D7" w14:textId="4127E7D0" w:rsidR="006D0BCE" w:rsidRDefault="006D0BCE" w:rsidP="00033DDA">
      <w:pPr>
        <w:pStyle w:val="NoSpacing"/>
        <w:rPr>
          <w:sz w:val="24"/>
          <w:szCs w:val="24"/>
        </w:rPr>
      </w:pPr>
    </w:p>
    <w:p w14:paraId="32F4EC35" w14:textId="79167854" w:rsidR="006D0BCE" w:rsidRDefault="006D0BCE" w:rsidP="00033DDA">
      <w:pPr>
        <w:pStyle w:val="NoSpacing"/>
        <w:rPr>
          <w:sz w:val="24"/>
          <w:szCs w:val="24"/>
        </w:rPr>
      </w:pPr>
    </w:p>
    <w:p w14:paraId="6C0124B9" w14:textId="77777777" w:rsidR="00C76A0C" w:rsidRDefault="00C76A0C" w:rsidP="00033DDA">
      <w:pPr>
        <w:pStyle w:val="NoSpacing"/>
        <w:rPr>
          <w:sz w:val="24"/>
          <w:szCs w:val="24"/>
        </w:rPr>
      </w:pPr>
    </w:p>
    <w:p w14:paraId="247E62C5" w14:textId="77777777" w:rsidR="00F64FCB" w:rsidRDefault="00F64FCB" w:rsidP="00033DDA">
      <w:pPr>
        <w:pStyle w:val="NoSpacing"/>
        <w:rPr>
          <w:sz w:val="24"/>
          <w:szCs w:val="24"/>
        </w:rPr>
      </w:pPr>
    </w:p>
    <w:p w14:paraId="6E132EDE" w14:textId="7F5256D3" w:rsidR="006D0BCE" w:rsidRDefault="00C76A0C" w:rsidP="00033DDA">
      <w:pPr>
        <w:pStyle w:val="NoSpacing"/>
        <w:rPr>
          <w:sz w:val="24"/>
          <w:szCs w:val="24"/>
        </w:rPr>
      </w:pPr>
      <w:r>
        <w:rPr>
          <w:sz w:val="24"/>
          <w:szCs w:val="24"/>
        </w:rPr>
        <w:t>Flag salute done by all</w:t>
      </w:r>
      <w:r w:rsidR="001921A6">
        <w:rPr>
          <w:sz w:val="24"/>
          <w:szCs w:val="24"/>
        </w:rPr>
        <w:t>.</w:t>
      </w:r>
    </w:p>
    <w:p w14:paraId="00CC35D2" w14:textId="77777777" w:rsidR="00C76A0C" w:rsidRPr="00C76A0C" w:rsidRDefault="00C76A0C" w:rsidP="00033DDA">
      <w:pPr>
        <w:pStyle w:val="NoSpacing"/>
        <w:rPr>
          <w:sz w:val="24"/>
          <w:szCs w:val="24"/>
        </w:rPr>
      </w:pPr>
    </w:p>
    <w:p w14:paraId="512F41E2" w14:textId="750F8F2B" w:rsidR="00855FE1" w:rsidRDefault="00855FE1" w:rsidP="00033DDA">
      <w:pPr>
        <w:pStyle w:val="NoSpacing"/>
        <w:rPr>
          <w:b/>
          <w:bCs/>
          <w:sz w:val="24"/>
          <w:szCs w:val="24"/>
          <w:u w:val="single"/>
        </w:rPr>
      </w:pPr>
      <w:r>
        <w:rPr>
          <w:b/>
          <w:bCs/>
          <w:sz w:val="24"/>
          <w:szCs w:val="24"/>
          <w:u w:val="single"/>
        </w:rPr>
        <w:t>Approval of Bills</w:t>
      </w:r>
    </w:p>
    <w:p w14:paraId="64E8FBD7" w14:textId="7574F98E" w:rsidR="00F64FCB" w:rsidRPr="00F64FCB" w:rsidRDefault="00F64FCB" w:rsidP="00F64FCB">
      <w:pPr>
        <w:pStyle w:val="ListParagraph"/>
        <w:numPr>
          <w:ilvl w:val="0"/>
          <w:numId w:val="1"/>
        </w:numPr>
        <w:pBdr>
          <w:top w:val="nil"/>
          <w:left w:val="nil"/>
          <w:bottom w:val="nil"/>
          <w:right w:val="nil"/>
          <w:between w:val="nil"/>
        </w:pBdr>
        <w:spacing w:after="0" w:line="240" w:lineRule="auto"/>
        <w:rPr>
          <w:rFonts w:ascii="Calibri" w:hAnsi="Calibri" w:cs="Calibri"/>
          <w:color w:val="000000"/>
          <w:szCs w:val="24"/>
        </w:rPr>
      </w:pPr>
      <w:r w:rsidRPr="00F64FCB">
        <w:rPr>
          <w:rFonts w:ascii="Calibri" w:hAnsi="Calibri" w:cs="Calibri"/>
          <w:color w:val="000000"/>
          <w:szCs w:val="24"/>
        </w:rPr>
        <w:t>Planning Board Invoices - Planning Board Account - total $85.00</w:t>
      </w:r>
    </w:p>
    <w:p w14:paraId="591262A9" w14:textId="77777777" w:rsidR="00F64FCB" w:rsidRDefault="00F64FCB" w:rsidP="00F64FCB">
      <w:pPr>
        <w:pBdr>
          <w:top w:val="nil"/>
          <w:left w:val="nil"/>
          <w:bottom w:val="nil"/>
          <w:right w:val="nil"/>
          <w:between w:val="nil"/>
        </w:pBdr>
        <w:spacing w:after="0" w:line="240" w:lineRule="auto"/>
        <w:ind w:left="2880"/>
        <w:rPr>
          <w:rFonts w:ascii="Calibri" w:hAnsi="Calibri" w:cs="Calibri"/>
          <w:color w:val="000000"/>
          <w:szCs w:val="24"/>
        </w:rPr>
      </w:pPr>
      <w:r>
        <w:rPr>
          <w:rFonts w:ascii="Calibri" w:hAnsi="Calibri" w:cs="Calibri"/>
          <w:color w:val="000000"/>
          <w:szCs w:val="24"/>
        </w:rPr>
        <w:t>Gebhardt &amp; Kiefer – Inv #93478 dated June 9, 2023 - $85.00</w:t>
      </w:r>
    </w:p>
    <w:p w14:paraId="315FDB64" w14:textId="77777777" w:rsidR="00F64FCB" w:rsidRDefault="00F64FCB" w:rsidP="00F64FCB">
      <w:pPr>
        <w:pBdr>
          <w:top w:val="nil"/>
          <w:left w:val="nil"/>
          <w:bottom w:val="nil"/>
          <w:right w:val="nil"/>
          <w:between w:val="nil"/>
        </w:pBdr>
        <w:spacing w:after="0" w:line="240" w:lineRule="auto"/>
        <w:rPr>
          <w:rFonts w:ascii="Calibri" w:hAnsi="Calibri" w:cs="Calibri"/>
        </w:rPr>
      </w:pPr>
    </w:p>
    <w:p w14:paraId="153168F3" w14:textId="591DB0BB" w:rsidR="00F64FCB" w:rsidRPr="00F64FCB" w:rsidRDefault="00F64FCB" w:rsidP="00F64FCB">
      <w:pPr>
        <w:pStyle w:val="ListParagraph"/>
        <w:numPr>
          <w:ilvl w:val="0"/>
          <w:numId w:val="1"/>
        </w:numPr>
        <w:pBdr>
          <w:top w:val="nil"/>
          <w:left w:val="nil"/>
          <w:bottom w:val="nil"/>
          <w:right w:val="nil"/>
          <w:between w:val="nil"/>
        </w:pBdr>
        <w:spacing w:after="0" w:line="240" w:lineRule="auto"/>
        <w:rPr>
          <w:rFonts w:ascii="Calibri" w:hAnsi="Calibri" w:cs="Calibri"/>
          <w:color w:val="000000"/>
          <w:szCs w:val="24"/>
        </w:rPr>
      </w:pPr>
      <w:r w:rsidRPr="00F64FCB">
        <w:rPr>
          <w:rFonts w:ascii="Calibri" w:hAnsi="Calibri" w:cs="Calibri"/>
          <w:color w:val="000000"/>
          <w:szCs w:val="24"/>
        </w:rPr>
        <w:t>Planning Board Invoices – Stockton Inn Escrow - total $2,482.00</w:t>
      </w:r>
    </w:p>
    <w:p w14:paraId="2393DC64" w14:textId="77777777" w:rsidR="00F64FCB" w:rsidRDefault="00F64FCB" w:rsidP="00F64FCB">
      <w:pPr>
        <w:pBdr>
          <w:top w:val="nil"/>
          <w:left w:val="nil"/>
          <w:bottom w:val="nil"/>
          <w:right w:val="nil"/>
          <w:between w:val="nil"/>
        </w:pBdr>
        <w:spacing w:after="0" w:line="240" w:lineRule="auto"/>
        <w:ind w:left="2160" w:firstLine="720"/>
        <w:rPr>
          <w:rFonts w:ascii="Calibri" w:hAnsi="Calibri" w:cs="Calibri"/>
        </w:rPr>
      </w:pPr>
      <w:r>
        <w:rPr>
          <w:rFonts w:ascii="Calibri" w:hAnsi="Calibri" w:cs="Calibri"/>
        </w:rPr>
        <w:t>Gebhardt &amp; Keifer – Inv # 93065 dated May 23, 2023 - $2431.00</w:t>
      </w:r>
    </w:p>
    <w:p w14:paraId="7A7A9EF3" w14:textId="77777777" w:rsidR="00F64FCB" w:rsidRDefault="00F64FCB" w:rsidP="00F64FCB">
      <w:pPr>
        <w:pBdr>
          <w:top w:val="nil"/>
          <w:left w:val="nil"/>
          <w:bottom w:val="nil"/>
          <w:right w:val="nil"/>
          <w:between w:val="nil"/>
        </w:pBdr>
        <w:spacing w:after="0" w:line="240" w:lineRule="auto"/>
        <w:ind w:left="2160" w:firstLine="720"/>
        <w:rPr>
          <w:rFonts w:ascii="Calibri" w:hAnsi="Calibri" w:cs="Calibri"/>
        </w:rPr>
      </w:pPr>
      <w:r>
        <w:rPr>
          <w:rFonts w:ascii="Calibri" w:hAnsi="Calibri" w:cs="Calibri"/>
        </w:rPr>
        <w:t>Gebhardt &amp; Keifer – Inv # 93479 dated June 9, 2023 - $51.00</w:t>
      </w:r>
    </w:p>
    <w:p w14:paraId="4D30BA13" w14:textId="77777777" w:rsidR="00F64FCB" w:rsidRDefault="00F64FCB" w:rsidP="00F64FCB">
      <w:pPr>
        <w:spacing w:after="0" w:line="240" w:lineRule="auto"/>
        <w:rPr>
          <w:rFonts w:ascii="Calibri" w:hAnsi="Calibri" w:cs="Calibri"/>
        </w:rPr>
      </w:pPr>
    </w:p>
    <w:p w14:paraId="615F5706" w14:textId="15E9B816" w:rsidR="00F64FCB" w:rsidRPr="00F64FCB" w:rsidRDefault="00F64FCB" w:rsidP="00F64FCB">
      <w:pPr>
        <w:pStyle w:val="ListParagraph"/>
        <w:numPr>
          <w:ilvl w:val="0"/>
          <w:numId w:val="1"/>
        </w:numPr>
        <w:spacing w:after="0" w:line="240" w:lineRule="auto"/>
        <w:rPr>
          <w:rFonts w:ascii="Calibri" w:hAnsi="Calibri" w:cs="Calibri"/>
        </w:rPr>
      </w:pPr>
      <w:r w:rsidRPr="00F64FCB">
        <w:rPr>
          <w:rFonts w:ascii="Calibri" w:hAnsi="Calibri" w:cs="Calibri"/>
        </w:rPr>
        <w:t>Planning Board Invoices – Stockton Market Escrow - total $884.00</w:t>
      </w:r>
    </w:p>
    <w:p w14:paraId="219A5F24" w14:textId="77777777" w:rsidR="00F64FCB" w:rsidRDefault="00F64FCB" w:rsidP="00F64FCB">
      <w:pPr>
        <w:pBdr>
          <w:top w:val="nil"/>
          <w:left w:val="nil"/>
          <w:bottom w:val="nil"/>
          <w:right w:val="nil"/>
          <w:between w:val="nil"/>
        </w:pBdr>
        <w:spacing w:after="0" w:line="240" w:lineRule="auto"/>
        <w:ind w:left="2880"/>
        <w:rPr>
          <w:rFonts w:ascii="Calibri" w:hAnsi="Calibri" w:cs="Calibri"/>
        </w:rPr>
      </w:pPr>
      <w:r>
        <w:rPr>
          <w:rFonts w:ascii="Calibri" w:hAnsi="Calibri" w:cs="Calibri"/>
        </w:rPr>
        <w:t xml:space="preserve"> Gebhardt &amp; Keifer – Inv # 93480 dated June 9, 2023 - $527.00</w:t>
      </w:r>
    </w:p>
    <w:p w14:paraId="3A40B960" w14:textId="77777777" w:rsidR="00F64FCB" w:rsidRDefault="00F64FCB" w:rsidP="00F64FCB">
      <w:pPr>
        <w:pBdr>
          <w:top w:val="nil"/>
          <w:left w:val="nil"/>
          <w:bottom w:val="nil"/>
          <w:right w:val="nil"/>
          <w:between w:val="nil"/>
        </w:pBdr>
        <w:spacing w:after="0" w:line="240" w:lineRule="auto"/>
        <w:ind w:left="2880"/>
        <w:rPr>
          <w:rFonts w:ascii="Calibri" w:hAnsi="Calibri" w:cs="Calibri"/>
        </w:rPr>
      </w:pPr>
      <w:r>
        <w:rPr>
          <w:rFonts w:ascii="Calibri" w:hAnsi="Calibri" w:cs="Calibri"/>
        </w:rPr>
        <w:t xml:space="preserve"> Gebhardt &amp; Keifer – Inv # 93899 dated July 26, 2023 - $357.00</w:t>
      </w:r>
    </w:p>
    <w:p w14:paraId="0A30F5D0" w14:textId="77777777" w:rsidR="00855FE1" w:rsidRDefault="00855FE1" w:rsidP="00033DDA">
      <w:pPr>
        <w:pStyle w:val="NoSpacing"/>
        <w:rPr>
          <w:b/>
          <w:bCs/>
          <w:sz w:val="24"/>
          <w:szCs w:val="24"/>
          <w:u w:val="single"/>
        </w:rPr>
      </w:pPr>
    </w:p>
    <w:p w14:paraId="7CEF5A10" w14:textId="5DFE0651" w:rsidR="00855FE1" w:rsidRPr="008A27DD" w:rsidRDefault="008E6AF2" w:rsidP="00033DDA">
      <w:pPr>
        <w:pStyle w:val="NoSpacing"/>
        <w:rPr>
          <w:sz w:val="24"/>
          <w:szCs w:val="24"/>
        </w:rPr>
      </w:pPr>
      <w:r w:rsidRPr="008A27DD">
        <w:rPr>
          <w:sz w:val="24"/>
          <w:szCs w:val="24"/>
        </w:rPr>
        <w:t>Motion by Mr. Hunt</w:t>
      </w:r>
      <w:r w:rsidR="008A27DD">
        <w:rPr>
          <w:sz w:val="24"/>
          <w:szCs w:val="24"/>
        </w:rPr>
        <w:t xml:space="preserve"> to pay the bills as written</w:t>
      </w:r>
      <w:r w:rsidRPr="008A27DD">
        <w:rPr>
          <w:sz w:val="24"/>
          <w:szCs w:val="24"/>
        </w:rPr>
        <w:t xml:space="preserve">. Second by Mrs. Bassett. </w:t>
      </w:r>
      <w:r w:rsidR="008A27DD" w:rsidRPr="008A27DD">
        <w:rPr>
          <w:sz w:val="24"/>
          <w:szCs w:val="24"/>
        </w:rPr>
        <w:t xml:space="preserve">All present voted yes. </w:t>
      </w:r>
    </w:p>
    <w:p w14:paraId="28A56BC1" w14:textId="77777777" w:rsidR="00855FE1" w:rsidRDefault="00855FE1" w:rsidP="00033DDA">
      <w:pPr>
        <w:pStyle w:val="NoSpacing"/>
        <w:rPr>
          <w:b/>
          <w:bCs/>
          <w:sz w:val="24"/>
          <w:szCs w:val="24"/>
          <w:u w:val="single"/>
        </w:rPr>
      </w:pPr>
    </w:p>
    <w:p w14:paraId="6D6F871A" w14:textId="055F0091" w:rsidR="007F3A2B" w:rsidRDefault="007F3A2B" w:rsidP="00033DDA">
      <w:pPr>
        <w:pStyle w:val="NoSpacing"/>
        <w:rPr>
          <w:b/>
          <w:bCs/>
          <w:sz w:val="24"/>
          <w:szCs w:val="24"/>
          <w:u w:val="single"/>
        </w:rPr>
      </w:pPr>
      <w:r>
        <w:rPr>
          <w:b/>
          <w:bCs/>
          <w:sz w:val="24"/>
          <w:szCs w:val="24"/>
          <w:u w:val="single"/>
        </w:rPr>
        <w:t xml:space="preserve">Open to the Public – </w:t>
      </w:r>
      <w:proofErr w:type="gramStart"/>
      <w:r>
        <w:rPr>
          <w:b/>
          <w:bCs/>
          <w:sz w:val="24"/>
          <w:szCs w:val="24"/>
          <w:u w:val="single"/>
        </w:rPr>
        <w:t>Non Agenda</w:t>
      </w:r>
      <w:proofErr w:type="gramEnd"/>
      <w:r>
        <w:rPr>
          <w:b/>
          <w:bCs/>
          <w:sz w:val="24"/>
          <w:szCs w:val="24"/>
          <w:u w:val="single"/>
        </w:rPr>
        <w:t xml:space="preserve"> Items</w:t>
      </w:r>
    </w:p>
    <w:p w14:paraId="17EDF0B1" w14:textId="5C106D9D" w:rsidR="007F3A2B" w:rsidRDefault="007F3A2B" w:rsidP="00033DDA">
      <w:pPr>
        <w:pStyle w:val="NoSpacing"/>
        <w:rPr>
          <w:sz w:val="24"/>
          <w:szCs w:val="24"/>
        </w:rPr>
      </w:pPr>
      <w:r>
        <w:rPr>
          <w:sz w:val="24"/>
          <w:szCs w:val="24"/>
        </w:rPr>
        <w:t>Chair Giocondo opened the meeting for Public Comment.</w:t>
      </w:r>
    </w:p>
    <w:p w14:paraId="0B90B413" w14:textId="5122E327" w:rsidR="007F3A2B" w:rsidRDefault="007F3A2B" w:rsidP="00033DDA">
      <w:pPr>
        <w:pStyle w:val="NoSpacing"/>
        <w:rPr>
          <w:sz w:val="24"/>
          <w:szCs w:val="24"/>
        </w:rPr>
      </w:pPr>
      <w:r>
        <w:rPr>
          <w:sz w:val="24"/>
          <w:szCs w:val="24"/>
        </w:rPr>
        <w:t>Seeing no comments, Chair Giocondo requested motion to close public portion.</w:t>
      </w:r>
    </w:p>
    <w:p w14:paraId="07EBED28" w14:textId="74016048" w:rsidR="007F3A2B" w:rsidRDefault="007F3A2B" w:rsidP="00033DDA">
      <w:pPr>
        <w:pStyle w:val="NoSpacing"/>
        <w:rPr>
          <w:sz w:val="24"/>
          <w:szCs w:val="24"/>
        </w:rPr>
      </w:pPr>
      <w:r>
        <w:rPr>
          <w:sz w:val="24"/>
          <w:szCs w:val="24"/>
        </w:rPr>
        <w:t>Motion by Mr. Hunt. Second by Mrs. Bassett. All in favor</w:t>
      </w:r>
    </w:p>
    <w:p w14:paraId="384604EC" w14:textId="3D5F1EC5" w:rsidR="007F3A2B" w:rsidRDefault="007F3A2B" w:rsidP="00033DDA">
      <w:pPr>
        <w:pStyle w:val="NoSpacing"/>
        <w:rPr>
          <w:sz w:val="24"/>
          <w:szCs w:val="24"/>
        </w:rPr>
      </w:pPr>
    </w:p>
    <w:p w14:paraId="2CD1DC55" w14:textId="6708ABA6" w:rsidR="0066409A" w:rsidRPr="0066409A" w:rsidRDefault="0066409A" w:rsidP="0066409A">
      <w:pPr>
        <w:pBdr>
          <w:top w:val="nil"/>
          <w:left w:val="nil"/>
          <w:bottom w:val="nil"/>
          <w:right w:val="nil"/>
          <w:between w:val="nil"/>
        </w:pBdr>
        <w:spacing w:after="0" w:line="240" w:lineRule="auto"/>
        <w:rPr>
          <w:rFonts w:ascii="Calibri" w:hAnsi="Calibri" w:cs="Calibri"/>
          <w:b/>
          <w:bCs/>
          <w:color w:val="000000"/>
          <w:szCs w:val="24"/>
          <w:u w:val="single"/>
        </w:rPr>
      </w:pPr>
      <w:r w:rsidRPr="0066409A">
        <w:rPr>
          <w:rFonts w:ascii="Calibri" w:hAnsi="Calibri" w:cs="Calibri"/>
          <w:b/>
          <w:bCs/>
          <w:u w:val="single"/>
        </w:rPr>
        <w:t xml:space="preserve">New Business </w:t>
      </w:r>
    </w:p>
    <w:p w14:paraId="54C71802" w14:textId="29BD1F5E" w:rsidR="002949F0" w:rsidRDefault="00281FD3" w:rsidP="00B90BAE">
      <w:pPr>
        <w:pStyle w:val="NoSpacing"/>
        <w:rPr>
          <w:rFonts w:cs="Calibri"/>
          <w:i/>
          <w:iCs/>
          <w:sz w:val="24"/>
          <w:szCs w:val="24"/>
        </w:rPr>
      </w:pPr>
      <w:r w:rsidRPr="00281FD3">
        <w:rPr>
          <w:rFonts w:cs="Calibri"/>
          <w:i/>
          <w:iCs/>
          <w:sz w:val="24"/>
          <w:szCs w:val="24"/>
        </w:rPr>
        <w:t>Minor Site Plan Stockton Market - Block 9, Lot 9 - 19 Bridge Street</w:t>
      </w:r>
    </w:p>
    <w:p w14:paraId="3B1069D0" w14:textId="77777777" w:rsidR="00281FD3" w:rsidRDefault="00281FD3" w:rsidP="00B90BAE">
      <w:pPr>
        <w:pStyle w:val="NoSpacing"/>
        <w:rPr>
          <w:sz w:val="28"/>
          <w:szCs w:val="28"/>
        </w:rPr>
      </w:pPr>
    </w:p>
    <w:p w14:paraId="7F68BFF3" w14:textId="06528554" w:rsidR="000A4970" w:rsidRDefault="000A4970" w:rsidP="00B90BAE">
      <w:pPr>
        <w:pStyle w:val="NoSpacing"/>
        <w:rPr>
          <w:sz w:val="24"/>
          <w:szCs w:val="24"/>
        </w:rPr>
      </w:pPr>
      <w:r w:rsidRPr="000A4970">
        <w:rPr>
          <w:sz w:val="24"/>
          <w:szCs w:val="24"/>
        </w:rPr>
        <w:t xml:space="preserve">Mr. </w:t>
      </w:r>
      <w:proofErr w:type="spellStart"/>
      <w:r w:rsidRPr="000A4970">
        <w:rPr>
          <w:sz w:val="24"/>
          <w:szCs w:val="24"/>
        </w:rPr>
        <w:t>Katarnyiak</w:t>
      </w:r>
      <w:proofErr w:type="spellEnd"/>
      <w:r w:rsidRPr="000A4970">
        <w:rPr>
          <w:sz w:val="24"/>
          <w:szCs w:val="24"/>
        </w:rPr>
        <w:t xml:space="preserve"> gave his report </w:t>
      </w:r>
      <w:r w:rsidR="00787FDD">
        <w:rPr>
          <w:sz w:val="24"/>
          <w:szCs w:val="24"/>
        </w:rPr>
        <w:t xml:space="preserve">on completeness.  Architectural drawings of interior renovations of existing property and topographic map received.  No site plan application was received. There are deficiencies in the administrative parts of application, comments noted in Mr. </w:t>
      </w:r>
      <w:proofErr w:type="spellStart"/>
      <w:r w:rsidR="00787FDD">
        <w:rPr>
          <w:sz w:val="24"/>
          <w:szCs w:val="24"/>
        </w:rPr>
        <w:t>Katarnyiak’s</w:t>
      </w:r>
      <w:proofErr w:type="spellEnd"/>
      <w:r w:rsidR="00787FDD">
        <w:rPr>
          <w:sz w:val="24"/>
          <w:szCs w:val="24"/>
        </w:rPr>
        <w:t xml:space="preserve"> report. </w:t>
      </w:r>
    </w:p>
    <w:p w14:paraId="52E32C0E" w14:textId="77777777" w:rsidR="00787FDD" w:rsidRDefault="00787FDD" w:rsidP="00B90BAE">
      <w:pPr>
        <w:pStyle w:val="NoSpacing"/>
        <w:rPr>
          <w:sz w:val="24"/>
          <w:szCs w:val="24"/>
        </w:rPr>
      </w:pPr>
    </w:p>
    <w:p w14:paraId="49E4CEEE" w14:textId="1A949C8A" w:rsidR="00787FDD" w:rsidRPr="000A4970" w:rsidRDefault="00787FDD" w:rsidP="00B90BAE">
      <w:pPr>
        <w:pStyle w:val="NoSpacing"/>
        <w:rPr>
          <w:sz w:val="24"/>
          <w:szCs w:val="24"/>
        </w:rPr>
      </w:pPr>
      <w:r>
        <w:rPr>
          <w:sz w:val="24"/>
          <w:szCs w:val="24"/>
        </w:rPr>
        <w:t xml:space="preserve">Mr. Wohl stated all the information has been submitted but is not on a site plan.  He can have plans amended as a condition of approval. </w:t>
      </w:r>
      <w:r w:rsidR="00C0210F">
        <w:rPr>
          <w:sz w:val="24"/>
          <w:szCs w:val="24"/>
        </w:rPr>
        <w:t>3800 sq ft market, single business with grab and go provisions, snack bar (aka café) which is permissible in the zone. Small meeting room available for small events, apothecary section planned.</w:t>
      </w:r>
      <w:r w:rsidR="00C378CB">
        <w:rPr>
          <w:sz w:val="24"/>
          <w:szCs w:val="24"/>
        </w:rPr>
        <w:t xml:space="preserve"> Hours at 7am – 5pm planned. </w:t>
      </w:r>
    </w:p>
    <w:p w14:paraId="690EA1FD" w14:textId="77777777" w:rsidR="002949F0" w:rsidRDefault="002949F0" w:rsidP="00BB04A9">
      <w:pPr>
        <w:pStyle w:val="NoSpacing"/>
        <w:rPr>
          <w:sz w:val="24"/>
          <w:szCs w:val="24"/>
        </w:rPr>
      </w:pPr>
    </w:p>
    <w:p w14:paraId="2D0A81A4" w14:textId="4A6DEA53" w:rsidR="00C0210F" w:rsidRDefault="00C0210F" w:rsidP="00C0210F">
      <w:pPr>
        <w:pStyle w:val="NoSpacing"/>
        <w:rPr>
          <w:sz w:val="24"/>
          <w:szCs w:val="24"/>
        </w:rPr>
      </w:pPr>
      <w:r>
        <w:rPr>
          <w:sz w:val="24"/>
          <w:szCs w:val="24"/>
        </w:rPr>
        <w:t>Motion to deem application deemed complete with temporary submission waivers.</w:t>
      </w:r>
    </w:p>
    <w:p w14:paraId="43CB10D8" w14:textId="77777777" w:rsidR="00C0210F" w:rsidRDefault="00C0210F" w:rsidP="00BB04A9">
      <w:pPr>
        <w:pStyle w:val="NoSpacing"/>
        <w:rPr>
          <w:sz w:val="24"/>
          <w:szCs w:val="24"/>
        </w:rPr>
      </w:pPr>
      <w:r>
        <w:rPr>
          <w:sz w:val="24"/>
          <w:szCs w:val="24"/>
        </w:rPr>
        <w:t xml:space="preserve">Motion by Mrs. Bassett. Second by Mr. Torkelson.  All in favor.  </w:t>
      </w:r>
    </w:p>
    <w:p w14:paraId="11FC79E4" w14:textId="77777777" w:rsidR="002949F0" w:rsidRDefault="002949F0" w:rsidP="00BB04A9">
      <w:pPr>
        <w:pStyle w:val="NoSpacing"/>
        <w:rPr>
          <w:sz w:val="24"/>
          <w:szCs w:val="24"/>
        </w:rPr>
      </w:pPr>
    </w:p>
    <w:p w14:paraId="607ADE9E" w14:textId="53C70419" w:rsidR="00C0210F" w:rsidRDefault="00C0210F" w:rsidP="00BB04A9">
      <w:pPr>
        <w:pStyle w:val="NoSpacing"/>
        <w:rPr>
          <w:sz w:val="24"/>
          <w:szCs w:val="24"/>
        </w:rPr>
      </w:pPr>
      <w:r>
        <w:rPr>
          <w:sz w:val="24"/>
          <w:szCs w:val="24"/>
        </w:rPr>
        <w:t xml:space="preserve">Mr. Larry Wohl </w:t>
      </w:r>
      <w:r w:rsidR="00705C86">
        <w:rPr>
          <w:sz w:val="24"/>
          <w:szCs w:val="24"/>
        </w:rPr>
        <w:t>began his hearing and asked for the following witnesses to be sworn in:</w:t>
      </w:r>
    </w:p>
    <w:p w14:paraId="33E390B2" w14:textId="3610AC80" w:rsidR="00FA1BF4" w:rsidRPr="00FA1BF4" w:rsidRDefault="00FA1BF4" w:rsidP="00FA1BF4">
      <w:pPr>
        <w:pStyle w:val="NoSpacing"/>
        <w:rPr>
          <w:sz w:val="24"/>
          <w:szCs w:val="24"/>
        </w:rPr>
      </w:pPr>
      <w:r w:rsidRPr="00FA1BF4">
        <w:rPr>
          <w:sz w:val="24"/>
          <w:szCs w:val="24"/>
        </w:rPr>
        <w:t xml:space="preserve">Anthony Rudolf </w:t>
      </w:r>
      <w:r w:rsidR="00C0210F">
        <w:rPr>
          <w:sz w:val="24"/>
          <w:szCs w:val="24"/>
        </w:rPr>
        <w:t xml:space="preserve">- </w:t>
      </w:r>
      <w:r w:rsidRPr="00FA1BF4">
        <w:rPr>
          <w:sz w:val="24"/>
          <w:szCs w:val="24"/>
        </w:rPr>
        <w:t>food and beverage operations consultant</w:t>
      </w:r>
      <w:r w:rsidRPr="00FA1BF4">
        <w:rPr>
          <w:sz w:val="24"/>
          <w:szCs w:val="24"/>
        </w:rPr>
        <w:br/>
        <w:t xml:space="preserve">Steve Grabowski </w:t>
      </w:r>
      <w:r w:rsidR="00C0210F">
        <w:rPr>
          <w:sz w:val="24"/>
          <w:szCs w:val="24"/>
        </w:rPr>
        <w:t>- shareholder</w:t>
      </w:r>
    </w:p>
    <w:p w14:paraId="3C32DC6C" w14:textId="38B68A2F" w:rsidR="00FA1BF4" w:rsidRPr="00FA1BF4" w:rsidRDefault="00FA1BF4" w:rsidP="00FA1BF4">
      <w:pPr>
        <w:pStyle w:val="NoSpacing"/>
        <w:rPr>
          <w:sz w:val="24"/>
          <w:szCs w:val="24"/>
        </w:rPr>
      </w:pPr>
      <w:r w:rsidRPr="00FA1BF4">
        <w:rPr>
          <w:sz w:val="24"/>
          <w:szCs w:val="24"/>
        </w:rPr>
        <w:t xml:space="preserve">Brianna </w:t>
      </w:r>
      <w:proofErr w:type="spellStart"/>
      <w:r w:rsidRPr="00FA1BF4">
        <w:rPr>
          <w:sz w:val="24"/>
          <w:szCs w:val="24"/>
        </w:rPr>
        <w:t>Kuperavage</w:t>
      </w:r>
      <w:proofErr w:type="spellEnd"/>
      <w:r w:rsidRPr="00FA1BF4">
        <w:rPr>
          <w:sz w:val="24"/>
          <w:szCs w:val="24"/>
        </w:rPr>
        <w:t xml:space="preserve"> </w:t>
      </w:r>
      <w:r w:rsidR="00C0210F">
        <w:rPr>
          <w:sz w:val="24"/>
          <w:szCs w:val="24"/>
        </w:rPr>
        <w:t xml:space="preserve">- </w:t>
      </w:r>
      <w:r w:rsidRPr="00FA1BF4">
        <w:rPr>
          <w:sz w:val="24"/>
          <w:szCs w:val="24"/>
        </w:rPr>
        <w:t>design expert</w:t>
      </w:r>
    </w:p>
    <w:p w14:paraId="063EFA52" w14:textId="3FF6F982" w:rsidR="00FA1BF4" w:rsidRPr="00FA1BF4" w:rsidRDefault="00FA1BF4" w:rsidP="00FA1BF4">
      <w:pPr>
        <w:pStyle w:val="NoSpacing"/>
        <w:rPr>
          <w:sz w:val="24"/>
          <w:szCs w:val="24"/>
        </w:rPr>
      </w:pPr>
      <w:r w:rsidRPr="00FA1BF4">
        <w:rPr>
          <w:sz w:val="24"/>
          <w:szCs w:val="24"/>
        </w:rPr>
        <w:t xml:space="preserve">Dana </w:t>
      </w:r>
      <w:proofErr w:type="spellStart"/>
      <w:r w:rsidRPr="00FA1BF4">
        <w:rPr>
          <w:sz w:val="24"/>
          <w:szCs w:val="24"/>
        </w:rPr>
        <w:t>Raeshburn</w:t>
      </w:r>
      <w:proofErr w:type="spellEnd"/>
      <w:r w:rsidRPr="00FA1BF4">
        <w:rPr>
          <w:sz w:val="24"/>
          <w:szCs w:val="24"/>
        </w:rPr>
        <w:t xml:space="preserve"> </w:t>
      </w:r>
      <w:r w:rsidR="00C0210F">
        <w:rPr>
          <w:sz w:val="24"/>
          <w:szCs w:val="24"/>
        </w:rPr>
        <w:t xml:space="preserve">- </w:t>
      </w:r>
      <w:r w:rsidR="005C5B56">
        <w:rPr>
          <w:sz w:val="24"/>
          <w:szCs w:val="24"/>
        </w:rPr>
        <w:t xml:space="preserve">owner </w:t>
      </w:r>
      <w:r w:rsidRPr="00FA1BF4">
        <w:rPr>
          <w:sz w:val="24"/>
          <w:szCs w:val="24"/>
        </w:rPr>
        <w:t>and operator of the Stockton Market</w:t>
      </w:r>
    </w:p>
    <w:p w14:paraId="3915E286" w14:textId="35578CF7" w:rsidR="00FA1BF4" w:rsidRDefault="00FA1BF4" w:rsidP="00C378CB">
      <w:pPr>
        <w:spacing w:after="0" w:line="240" w:lineRule="auto"/>
        <w:rPr>
          <w:rFonts w:asciiTheme="minorHAnsi" w:hAnsiTheme="minorHAnsi" w:cstheme="minorHAnsi"/>
          <w:color w:val="000000"/>
        </w:rPr>
      </w:pPr>
      <w:r w:rsidRPr="00FA1BF4">
        <w:rPr>
          <w:rFonts w:eastAsia="Times New Roman"/>
          <w:szCs w:val="24"/>
        </w:rPr>
        <w:lastRenderedPageBreak/>
        <w:br/>
      </w:r>
      <w:r w:rsidR="00C378CB" w:rsidRPr="00C378CB">
        <w:rPr>
          <w:rFonts w:asciiTheme="minorHAnsi" w:eastAsia="Times New Roman" w:hAnsiTheme="minorHAnsi" w:cstheme="minorHAnsi"/>
          <w:szCs w:val="24"/>
        </w:rPr>
        <w:t xml:space="preserve">Mr. Rudolph testified </w:t>
      </w:r>
      <w:r w:rsidR="00C378CB" w:rsidRPr="00C378CB">
        <w:rPr>
          <w:rFonts w:asciiTheme="minorHAnsi" w:hAnsiTheme="minorHAnsi" w:cstheme="minorHAnsi"/>
          <w:color w:val="000000"/>
        </w:rPr>
        <w:t xml:space="preserve">that outdoor seating </w:t>
      </w:r>
      <w:proofErr w:type="gramStart"/>
      <w:r w:rsidR="00C378CB" w:rsidRPr="00C378CB">
        <w:rPr>
          <w:rFonts w:asciiTheme="minorHAnsi" w:hAnsiTheme="minorHAnsi" w:cstheme="minorHAnsi"/>
          <w:color w:val="000000"/>
        </w:rPr>
        <w:t>would only be provided</w:t>
      </w:r>
      <w:proofErr w:type="gramEnd"/>
      <w:r w:rsidR="00C378CB" w:rsidRPr="00C378CB">
        <w:rPr>
          <w:rFonts w:asciiTheme="minorHAnsi" w:hAnsiTheme="minorHAnsi" w:cstheme="minorHAnsi"/>
          <w:color w:val="000000"/>
        </w:rPr>
        <w:t xml:space="preserve"> under the existing awning in front of the building and will not encroach on to the sidewalk.  The bakers will arrive between 2 am and 4am each morning to begin preparing the baked goods for the day</w:t>
      </w:r>
      <w:r w:rsidR="00C378CB">
        <w:rPr>
          <w:rFonts w:asciiTheme="minorHAnsi" w:hAnsiTheme="minorHAnsi" w:cstheme="minorHAnsi"/>
          <w:color w:val="000000"/>
        </w:rPr>
        <w:t>. Garbage will be picked up 3 times a week.</w:t>
      </w:r>
    </w:p>
    <w:p w14:paraId="5B88A350" w14:textId="77777777" w:rsidR="00C378CB" w:rsidRDefault="00C378CB" w:rsidP="00C378CB">
      <w:pPr>
        <w:spacing w:after="0" w:line="240" w:lineRule="auto"/>
        <w:rPr>
          <w:rFonts w:asciiTheme="minorHAnsi" w:hAnsiTheme="minorHAnsi" w:cstheme="minorHAnsi"/>
          <w:color w:val="000000"/>
        </w:rPr>
      </w:pPr>
    </w:p>
    <w:p w14:paraId="70E8E28C" w14:textId="52415524" w:rsidR="00C378CB" w:rsidRPr="00C378CB" w:rsidRDefault="00C378CB" w:rsidP="00C378CB">
      <w:pPr>
        <w:pStyle w:val="NormalWeb"/>
        <w:spacing w:after="0"/>
        <w:rPr>
          <w:rFonts w:asciiTheme="minorHAnsi" w:hAnsiTheme="minorHAnsi" w:cstheme="minorHAnsi"/>
        </w:rPr>
      </w:pPr>
      <w:r w:rsidRPr="00C378CB">
        <w:rPr>
          <w:rFonts w:asciiTheme="minorHAnsi" w:hAnsiTheme="minorHAnsi" w:cstheme="minorHAnsi"/>
          <w:color w:val="000000"/>
        </w:rPr>
        <w:t xml:space="preserve">Ms. </w:t>
      </w:r>
      <w:proofErr w:type="spellStart"/>
      <w:r w:rsidRPr="00C378CB">
        <w:rPr>
          <w:rFonts w:asciiTheme="minorHAnsi" w:hAnsiTheme="minorHAnsi" w:cstheme="minorHAnsi"/>
          <w:color w:val="000000"/>
        </w:rPr>
        <w:t>Kupervage</w:t>
      </w:r>
      <w:proofErr w:type="spellEnd"/>
      <w:r w:rsidRPr="00C378CB">
        <w:rPr>
          <w:rFonts w:asciiTheme="minorHAnsi" w:hAnsiTheme="minorHAnsi" w:cstheme="minorHAnsi"/>
          <w:color w:val="000000"/>
        </w:rPr>
        <w:t xml:space="preserve"> testified that the proposed development did not include any exterior work and that the unused space within the existing building will remain vacant.  No changes to the setbacks or curb cuts are proposed.  No new signage or landscaping is proposed.  The new NJDEP floodplain regulations were not </w:t>
      </w:r>
      <w:r w:rsidR="00FA67C7" w:rsidRPr="00C378CB">
        <w:rPr>
          <w:rFonts w:asciiTheme="minorHAnsi" w:hAnsiTheme="minorHAnsi" w:cstheme="minorHAnsi"/>
          <w:color w:val="000000"/>
        </w:rPr>
        <w:t>considered</w:t>
      </w:r>
      <w:r w:rsidRPr="00C378CB">
        <w:rPr>
          <w:rFonts w:asciiTheme="minorHAnsi" w:hAnsiTheme="minorHAnsi" w:cstheme="minorHAnsi"/>
          <w:color w:val="000000"/>
        </w:rPr>
        <w:t xml:space="preserve"> during the design process</w:t>
      </w:r>
      <w:r w:rsidR="00FA67C7">
        <w:rPr>
          <w:rFonts w:asciiTheme="minorHAnsi" w:hAnsiTheme="minorHAnsi" w:cstheme="minorHAnsi"/>
          <w:color w:val="000000"/>
        </w:rPr>
        <w:t xml:space="preserve">. </w:t>
      </w:r>
    </w:p>
    <w:p w14:paraId="0086925A" w14:textId="314812D1" w:rsidR="00C378CB" w:rsidRPr="00FA1BF4" w:rsidRDefault="00C378CB" w:rsidP="00C378CB">
      <w:pPr>
        <w:spacing w:after="0" w:line="240" w:lineRule="auto"/>
        <w:rPr>
          <w:rFonts w:asciiTheme="minorHAnsi" w:eastAsia="Times New Roman" w:hAnsiTheme="minorHAnsi" w:cstheme="minorHAnsi"/>
          <w:szCs w:val="24"/>
        </w:rPr>
      </w:pPr>
    </w:p>
    <w:p w14:paraId="2CDEF2B2" w14:textId="723040B0" w:rsidR="00CC579D" w:rsidRDefault="00837472" w:rsidP="00033DDA">
      <w:pPr>
        <w:pStyle w:val="NoSpacing"/>
        <w:rPr>
          <w:sz w:val="24"/>
          <w:szCs w:val="24"/>
        </w:rPr>
      </w:pPr>
      <w:r>
        <w:rPr>
          <w:sz w:val="24"/>
          <w:szCs w:val="24"/>
        </w:rPr>
        <w:t xml:space="preserve">Kathy Brown, 7 N Main St, asked about lighting in the rear of building.  Applicant states no lights will be added. She also asked about consideration for the noise from HVAC running overnight. </w:t>
      </w:r>
    </w:p>
    <w:p w14:paraId="54E837AC" w14:textId="77777777" w:rsidR="00837472" w:rsidRDefault="00837472" w:rsidP="00033DDA">
      <w:pPr>
        <w:pStyle w:val="NoSpacing"/>
        <w:rPr>
          <w:sz w:val="24"/>
          <w:szCs w:val="24"/>
        </w:rPr>
      </w:pPr>
    </w:p>
    <w:p w14:paraId="5A6D52B1" w14:textId="3F28004A" w:rsidR="00837472" w:rsidRDefault="00837472" w:rsidP="00033DDA">
      <w:pPr>
        <w:pStyle w:val="NoSpacing"/>
        <w:rPr>
          <w:sz w:val="24"/>
          <w:szCs w:val="24"/>
        </w:rPr>
      </w:pPr>
      <w:r>
        <w:rPr>
          <w:sz w:val="24"/>
          <w:szCs w:val="24"/>
        </w:rPr>
        <w:t>Eileen Foley, 11 Bridge St, stated concerns about parking spaces and outdoor dining on the sidewalks.</w:t>
      </w:r>
    </w:p>
    <w:p w14:paraId="26F32CBD" w14:textId="47308EB1" w:rsidR="00DC1D1B" w:rsidRDefault="00A71519" w:rsidP="00033DDA">
      <w:pPr>
        <w:pStyle w:val="NoSpacing"/>
        <w:rPr>
          <w:sz w:val="24"/>
          <w:szCs w:val="24"/>
        </w:rPr>
      </w:pPr>
      <w:r>
        <w:rPr>
          <w:sz w:val="24"/>
          <w:szCs w:val="24"/>
        </w:rPr>
        <w:t xml:space="preserve">Mrs. Bassett </w:t>
      </w:r>
      <w:r w:rsidR="00DC1D1B">
        <w:rPr>
          <w:sz w:val="24"/>
          <w:szCs w:val="24"/>
        </w:rPr>
        <w:t xml:space="preserve">motion for Adjournment. Second by </w:t>
      </w:r>
      <w:r>
        <w:rPr>
          <w:sz w:val="24"/>
          <w:szCs w:val="24"/>
        </w:rPr>
        <w:t xml:space="preserve">Mr. </w:t>
      </w:r>
      <w:r w:rsidR="00F93C9A">
        <w:rPr>
          <w:sz w:val="24"/>
          <w:szCs w:val="24"/>
        </w:rPr>
        <w:t>Hunt</w:t>
      </w:r>
      <w:r w:rsidR="00DC1D1B">
        <w:rPr>
          <w:sz w:val="24"/>
          <w:szCs w:val="24"/>
        </w:rPr>
        <w:t>.  All in favor.</w:t>
      </w:r>
    </w:p>
    <w:p w14:paraId="4430184E" w14:textId="77777777" w:rsidR="00A71519" w:rsidRDefault="00A71519" w:rsidP="00033DDA">
      <w:pPr>
        <w:pStyle w:val="NoSpacing"/>
        <w:rPr>
          <w:sz w:val="24"/>
          <w:szCs w:val="24"/>
        </w:rPr>
      </w:pPr>
    </w:p>
    <w:p w14:paraId="08BB63A1" w14:textId="07411983" w:rsidR="00A71519" w:rsidRDefault="00F46A8D" w:rsidP="00033DDA">
      <w:pPr>
        <w:pStyle w:val="NoSpacing"/>
        <w:rPr>
          <w:sz w:val="24"/>
          <w:szCs w:val="24"/>
        </w:rPr>
      </w:pPr>
      <w:r>
        <w:rPr>
          <w:sz w:val="24"/>
          <w:szCs w:val="24"/>
        </w:rPr>
        <w:t xml:space="preserve">Mr. Wohl stated applicant is prepared to submit a revised site plan with all the revisions as requested by the professionals for conditional approval. </w:t>
      </w:r>
    </w:p>
    <w:p w14:paraId="000DD305" w14:textId="22118744" w:rsidR="00F46A8D" w:rsidRDefault="00F46A8D" w:rsidP="00F46A8D">
      <w:pPr>
        <w:pStyle w:val="NoSpacing"/>
        <w:numPr>
          <w:ilvl w:val="0"/>
          <w:numId w:val="6"/>
        </w:numPr>
        <w:rPr>
          <w:sz w:val="24"/>
          <w:szCs w:val="24"/>
        </w:rPr>
      </w:pPr>
      <w:r>
        <w:rPr>
          <w:sz w:val="24"/>
          <w:szCs w:val="24"/>
        </w:rPr>
        <w:t xml:space="preserve">Submission of site plan </w:t>
      </w:r>
    </w:p>
    <w:p w14:paraId="45567F18" w14:textId="5090A956" w:rsidR="00F46A8D" w:rsidRDefault="00F46A8D" w:rsidP="00F46A8D">
      <w:pPr>
        <w:pStyle w:val="NoSpacing"/>
        <w:numPr>
          <w:ilvl w:val="0"/>
          <w:numId w:val="6"/>
        </w:numPr>
        <w:rPr>
          <w:sz w:val="24"/>
          <w:szCs w:val="24"/>
        </w:rPr>
      </w:pPr>
      <w:r>
        <w:rPr>
          <w:sz w:val="24"/>
          <w:szCs w:val="24"/>
        </w:rPr>
        <w:t>Lighting plan</w:t>
      </w:r>
    </w:p>
    <w:p w14:paraId="6C891D83" w14:textId="39119721" w:rsidR="00F46A8D" w:rsidRDefault="00F46A8D" w:rsidP="00F46A8D">
      <w:pPr>
        <w:pStyle w:val="NoSpacing"/>
        <w:numPr>
          <w:ilvl w:val="0"/>
          <w:numId w:val="6"/>
        </w:numPr>
        <w:rPr>
          <w:sz w:val="24"/>
          <w:szCs w:val="24"/>
        </w:rPr>
      </w:pPr>
      <w:r>
        <w:rPr>
          <w:sz w:val="24"/>
          <w:szCs w:val="24"/>
        </w:rPr>
        <w:t>Site plan to show delivery vehicle turn around room</w:t>
      </w:r>
    </w:p>
    <w:p w14:paraId="7CCE67D7" w14:textId="45DB46AE" w:rsidR="00F46A8D" w:rsidRDefault="00F46A8D" w:rsidP="00F46A8D">
      <w:pPr>
        <w:pStyle w:val="NoSpacing"/>
        <w:numPr>
          <w:ilvl w:val="0"/>
          <w:numId w:val="6"/>
        </w:numPr>
        <w:rPr>
          <w:sz w:val="24"/>
          <w:szCs w:val="24"/>
        </w:rPr>
      </w:pPr>
      <w:r>
        <w:rPr>
          <w:sz w:val="24"/>
          <w:szCs w:val="24"/>
        </w:rPr>
        <w:t xml:space="preserve">Provide updated as built survey </w:t>
      </w:r>
    </w:p>
    <w:p w14:paraId="3433562B" w14:textId="18C600A1" w:rsidR="00F46A8D" w:rsidRDefault="00F46A8D" w:rsidP="00F46A8D">
      <w:pPr>
        <w:pStyle w:val="NoSpacing"/>
        <w:numPr>
          <w:ilvl w:val="0"/>
          <w:numId w:val="6"/>
        </w:numPr>
        <w:rPr>
          <w:sz w:val="24"/>
          <w:szCs w:val="24"/>
        </w:rPr>
      </w:pPr>
      <w:r>
        <w:rPr>
          <w:sz w:val="24"/>
          <w:szCs w:val="24"/>
        </w:rPr>
        <w:t xml:space="preserve">All other traditional conditions (tax, escrow, </w:t>
      </w:r>
      <w:proofErr w:type="spellStart"/>
      <w:r>
        <w:rPr>
          <w:sz w:val="24"/>
          <w:szCs w:val="24"/>
        </w:rPr>
        <w:t>etc</w:t>
      </w:r>
      <w:proofErr w:type="spellEnd"/>
      <w:r>
        <w:rPr>
          <w:sz w:val="24"/>
          <w:szCs w:val="24"/>
        </w:rPr>
        <w:t>)</w:t>
      </w:r>
    </w:p>
    <w:p w14:paraId="1406721E" w14:textId="26E11F9F" w:rsidR="00F46A8D" w:rsidRDefault="00F46A8D" w:rsidP="00F46A8D">
      <w:pPr>
        <w:pStyle w:val="NoSpacing"/>
        <w:numPr>
          <w:ilvl w:val="0"/>
          <w:numId w:val="6"/>
        </w:numPr>
        <w:rPr>
          <w:sz w:val="24"/>
          <w:szCs w:val="24"/>
        </w:rPr>
      </w:pPr>
      <w:r>
        <w:rPr>
          <w:sz w:val="24"/>
          <w:szCs w:val="24"/>
        </w:rPr>
        <w:t>Flood plain development permit</w:t>
      </w:r>
    </w:p>
    <w:p w14:paraId="40E0C29F" w14:textId="35E0E7DA" w:rsidR="00F46A8D" w:rsidRDefault="00F46A8D" w:rsidP="00F46A8D">
      <w:pPr>
        <w:pStyle w:val="NoSpacing"/>
        <w:numPr>
          <w:ilvl w:val="0"/>
          <w:numId w:val="6"/>
        </w:numPr>
        <w:rPr>
          <w:sz w:val="24"/>
          <w:szCs w:val="24"/>
        </w:rPr>
      </w:pPr>
      <w:r>
        <w:rPr>
          <w:sz w:val="24"/>
          <w:szCs w:val="24"/>
        </w:rPr>
        <w:t>Outdoor dining – note on site plan where tables and chairs will go and how many</w:t>
      </w:r>
    </w:p>
    <w:p w14:paraId="676F8C25" w14:textId="3D0DE45E" w:rsidR="00F46A8D" w:rsidRDefault="00F46A8D" w:rsidP="00F46A8D">
      <w:pPr>
        <w:pStyle w:val="NoSpacing"/>
        <w:numPr>
          <w:ilvl w:val="1"/>
          <w:numId w:val="6"/>
        </w:numPr>
        <w:rPr>
          <w:sz w:val="24"/>
          <w:szCs w:val="24"/>
        </w:rPr>
      </w:pPr>
      <w:r>
        <w:rPr>
          <w:sz w:val="24"/>
          <w:szCs w:val="24"/>
        </w:rPr>
        <w:t>None permitted on public sidewalk</w:t>
      </w:r>
    </w:p>
    <w:p w14:paraId="402798CA" w14:textId="6022B872" w:rsidR="00F46A8D" w:rsidRDefault="00F46A8D" w:rsidP="00F46A8D">
      <w:pPr>
        <w:pStyle w:val="NoSpacing"/>
        <w:numPr>
          <w:ilvl w:val="0"/>
          <w:numId w:val="6"/>
        </w:numPr>
        <w:rPr>
          <w:sz w:val="24"/>
          <w:szCs w:val="24"/>
        </w:rPr>
      </w:pPr>
      <w:r>
        <w:rPr>
          <w:sz w:val="24"/>
          <w:szCs w:val="24"/>
        </w:rPr>
        <w:t>Any additional uses for vacant areas will require amended site plan</w:t>
      </w:r>
    </w:p>
    <w:p w14:paraId="0DACF82B" w14:textId="7E3B83AC" w:rsidR="00F46A8D" w:rsidRDefault="00F46A8D" w:rsidP="00F46A8D">
      <w:pPr>
        <w:pStyle w:val="NoSpacing"/>
        <w:rPr>
          <w:sz w:val="24"/>
          <w:szCs w:val="24"/>
        </w:rPr>
      </w:pPr>
    </w:p>
    <w:p w14:paraId="490374AA" w14:textId="77777777" w:rsidR="00D50394" w:rsidRDefault="00D50394" w:rsidP="00F46A8D">
      <w:pPr>
        <w:pStyle w:val="NoSpacing"/>
        <w:rPr>
          <w:sz w:val="24"/>
          <w:szCs w:val="24"/>
        </w:rPr>
      </w:pPr>
    </w:p>
    <w:p w14:paraId="2B84C0B7" w14:textId="2833DDF3" w:rsidR="00995976" w:rsidRDefault="00995976" w:rsidP="00F46A8D">
      <w:pPr>
        <w:pStyle w:val="NoSpacing"/>
        <w:rPr>
          <w:sz w:val="24"/>
          <w:szCs w:val="24"/>
        </w:rPr>
      </w:pPr>
      <w:r>
        <w:rPr>
          <w:sz w:val="24"/>
          <w:szCs w:val="24"/>
        </w:rPr>
        <w:t xml:space="preserve">Motion by Mr. Bonanni to approve with the conditions as noted and allow Board Professionals to review the revisions submitted by the applicant. Second by Mrs. Bassett.  </w:t>
      </w:r>
    </w:p>
    <w:p w14:paraId="479CA52D" w14:textId="77777777" w:rsidR="00D50394" w:rsidRDefault="00D50394" w:rsidP="00F46A8D">
      <w:pPr>
        <w:pStyle w:val="NoSpacing"/>
        <w:rPr>
          <w:sz w:val="24"/>
          <w:szCs w:val="24"/>
        </w:rPr>
      </w:pPr>
    </w:p>
    <w:p w14:paraId="0FBDC490" w14:textId="23E5F2B4" w:rsidR="00995976" w:rsidRDefault="00995976" w:rsidP="00F46A8D">
      <w:pPr>
        <w:pStyle w:val="NoSpacing"/>
        <w:rPr>
          <w:sz w:val="24"/>
          <w:szCs w:val="24"/>
        </w:rPr>
      </w:pPr>
      <w:r>
        <w:rPr>
          <w:sz w:val="24"/>
          <w:szCs w:val="24"/>
        </w:rPr>
        <w:t xml:space="preserve">Mayor </w:t>
      </w:r>
      <w:proofErr w:type="spellStart"/>
      <w:r>
        <w:rPr>
          <w:sz w:val="24"/>
          <w:szCs w:val="24"/>
        </w:rPr>
        <w:t>Lipsen</w:t>
      </w:r>
      <w:proofErr w:type="spellEnd"/>
      <w:r>
        <w:rPr>
          <w:sz w:val="24"/>
          <w:szCs w:val="24"/>
        </w:rPr>
        <w:t xml:space="preserve"> stated he will be having a meeting with Mr. </w:t>
      </w:r>
      <w:proofErr w:type="spellStart"/>
      <w:r>
        <w:rPr>
          <w:sz w:val="24"/>
          <w:szCs w:val="24"/>
        </w:rPr>
        <w:t>Katarnyiak</w:t>
      </w:r>
      <w:proofErr w:type="spellEnd"/>
      <w:r>
        <w:rPr>
          <w:sz w:val="24"/>
          <w:szCs w:val="24"/>
        </w:rPr>
        <w:t xml:space="preserve"> next week and can review the seating plan at that time.</w:t>
      </w:r>
    </w:p>
    <w:tbl>
      <w:tblPr>
        <w:tblpPr w:leftFromText="180" w:rightFromText="180" w:vertAnchor="text" w:horzAnchor="margin" w:tblpY="106"/>
        <w:tblW w:w="0" w:type="auto"/>
        <w:tblCellMar>
          <w:left w:w="0" w:type="dxa"/>
          <w:right w:w="0" w:type="dxa"/>
        </w:tblCellMar>
        <w:tblLook w:val="04A0" w:firstRow="1" w:lastRow="0" w:firstColumn="1" w:lastColumn="0" w:noHBand="0" w:noVBand="1"/>
      </w:tblPr>
      <w:tblGrid>
        <w:gridCol w:w="3861"/>
        <w:gridCol w:w="1406"/>
        <w:gridCol w:w="1776"/>
      </w:tblGrid>
      <w:tr w:rsidR="00D50394" w:rsidRPr="000E2D0E" w14:paraId="21EF8E00"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43908A" w14:textId="77777777" w:rsidR="00D50394" w:rsidRPr="00F64FCB" w:rsidRDefault="00D50394" w:rsidP="005133B0">
            <w:pPr>
              <w:pStyle w:val="gmail-msonospacing"/>
              <w:spacing w:before="0" w:beforeAutospacing="0" w:after="0" w:afterAutospacing="0"/>
              <w:jc w:val="center"/>
              <w:rPr>
                <w:sz w:val="24"/>
                <w:szCs w:val="24"/>
              </w:rPr>
            </w:pPr>
            <w:r w:rsidRPr="00F64FCB">
              <w:rPr>
                <w:b/>
                <w:bCs/>
                <w:sz w:val="24"/>
                <w:szCs w:val="24"/>
              </w:rPr>
              <w:t>MEMBER</w:t>
            </w:r>
          </w:p>
        </w:tc>
        <w:tc>
          <w:tcPr>
            <w:tcW w:w="140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370CD161" w14:textId="44BD0E9A" w:rsidR="00D50394" w:rsidRPr="00F64FCB" w:rsidRDefault="00D50394" w:rsidP="005133B0">
            <w:pPr>
              <w:pStyle w:val="gmail-msonospacing"/>
              <w:spacing w:before="0" w:beforeAutospacing="0" w:after="0" w:afterAutospacing="0"/>
              <w:jc w:val="center"/>
              <w:rPr>
                <w:sz w:val="24"/>
                <w:szCs w:val="24"/>
              </w:rPr>
            </w:pPr>
            <w:r>
              <w:rPr>
                <w:b/>
                <w:bCs/>
                <w:sz w:val="24"/>
                <w:szCs w:val="24"/>
              </w:rPr>
              <w:t>YES</w:t>
            </w:r>
          </w:p>
        </w:tc>
        <w:tc>
          <w:tcPr>
            <w:tcW w:w="17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1C94883" w14:textId="77777777" w:rsidR="00D50394" w:rsidRPr="00F64FCB" w:rsidRDefault="00D50394" w:rsidP="005133B0">
            <w:pPr>
              <w:pStyle w:val="gmail-msonospacing"/>
              <w:spacing w:before="0" w:beforeAutospacing="0" w:after="0" w:afterAutospacing="0"/>
              <w:jc w:val="center"/>
              <w:rPr>
                <w:sz w:val="24"/>
                <w:szCs w:val="24"/>
              </w:rPr>
            </w:pPr>
            <w:r w:rsidRPr="00F64FCB">
              <w:rPr>
                <w:b/>
                <w:bCs/>
                <w:sz w:val="24"/>
                <w:szCs w:val="24"/>
              </w:rPr>
              <w:t>ABSENT</w:t>
            </w:r>
          </w:p>
        </w:tc>
      </w:tr>
      <w:tr w:rsidR="00D50394" w:rsidRPr="000E2D0E" w14:paraId="0B401E26"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27699E" w14:textId="77777777" w:rsidR="00D50394" w:rsidRPr="00F64FCB" w:rsidRDefault="00D50394" w:rsidP="005133B0">
            <w:pPr>
              <w:pStyle w:val="gmail-msonospacing"/>
              <w:spacing w:before="0" w:beforeAutospacing="0" w:after="0" w:afterAutospacing="0"/>
              <w:rPr>
                <w:sz w:val="24"/>
                <w:szCs w:val="24"/>
              </w:rPr>
            </w:pPr>
            <w:r w:rsidRPr="00F64FCB">
              <w:rPr>
                <w:color w:val="000000"/>
                <w:sz w:val="24"/>
                <w:szCs w:val="24"/>
              </w:rPr>
              <w:t>Constance Bassett</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BDE84" w14:textId="77777777" w:rsidR="00D50394" w:rsidRPr="00F64FCB" w:rsidRDefault="00D50394" w:rsidP="005133B0">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43B34"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r>
      <w:tr w:rsidR="00D50394" w:rsidRPr="000E2D0E" w14:paraId="0DC997A9" w14:textId="77777777" w:rsidTr="005133B0">
        <w:trPr>
          <w:trHeight w:val="281"/>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D14CA1"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t>John Bonanni</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59880"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8426F" w14:textId="77777777" w:rsidR="00D50394" w:rsidRPr="00F64FCB" w:rsidRDefault="00D50394" w:rsidP="005133B0">
            <w:pPr>
              <w:pStyle w:val="gmail-msonospacing"/>
              <w:spacing w:before="0" w:beforeAutospacing="0" w:after="0" w:afterAutospacing="0"/>
              <w:jc w:val="center"/>
              <w:rPr>
                <w:sz w:val="24"/>
                <w:szCs w:val="24"/>
              </w:rPr>
            </w:pPr>
          </w:p>
        </w:tc>
      </w:tr>
      <w:tr w:rsidR="00D50394" w:rsidRPr="000E2D0E" w14:paraId="54095B68"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CBE146"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t>Matthew Fisher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DFAB7"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D838D6" w14:textId="77777777" w:rsidR="00D50394" w:rsidRPr="00F64FCB" w:rsidRDefault="00D50394" w:rsidP="005133B0">
            <w:pPr>
              <w:pStyle w:val="gmail-msonospacing"/>
              <w:spacing w:before="0" w:beforeAutospacing="0" w:after="0" w:afterAutospacing="0"/>
              <w:jc w:val="center"/>
              <w:rPr>
                <w:sz w:val="24"/>
                <w:szCs w:val="24"/>
              </w:rPr>
            </w:pPr>
          </w:p>
        </w:tc>
      </w:tr>
      <w:tr w:rsidR="00D50394" w:rsidRPr="000E2D0E" w14:paraId="6A4D45F5"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0493C1"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t>Thomas Hunt</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506F6" w14:textId="77777777" w:rsidR="00D50394" w:rsidRPr="00F64FCB" w:rsidRDefault="00D50394" w:rsidP="005133B0">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8FFE1"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r>
      <w:tr w:rsidR="00D50394" w:rsidRPr="000E2D0E" w14:paraId="3B134556"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81C583"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t xml:space="preserve">Mayor Aaron </w:t>
            </w:r>
            <w:proofErr w:type="spellStart"/>
            <w:r w:rsidRPr="00F64FCB">
              <w:rPr>
                <w:sz w:val="24"/>
                <w:szCs w:val="24"/>
              </w:rPr>
              <w:t>Lipsen</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2EF95"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DFB6C" w14:textId="77777777" w:rsidR="00D50394" w:rsidRPr="00F64FCB" w:rsidRDefault="00D50394" w:rsidP="005133B0">
            <w:pPr>
              <w:pStyle w:val="gmail-msonospacing"/>
              <w:spacing w:before="0" w:beforeAutospacing="0" w:after="0" w:afterAutospacing="0"/>
              <w:jc w:val="center"/>
              <w:rPr>
                <w:sz w:val="24"/>
                <w:szCs w:val="24"/>
              </w:rPr>
            </w:pPr>
          </w:p>
        </w:tc>
      </w:tr>
      <w:tr w:rsidR="00D50394" w:rsidRPr="000E2D0E" w14:paraId="7FAF6342"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57CBAE"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t>Joe Martino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DD170" w14:textId="77777777" w:rsidR="00D50394" w:rsidRPr="00F64FCB" w:rsidRDefault="00D50394" w:rsidP="005133B0">
            <w:pPr>
              <w:pStyle w:val="gmail-msonospacing"/>
              <w:spacing w:before="0" w:beforeAutospacing="0" w:after="0" w:afterAutospacing="0"/>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8A002" w14:textId="77777777" w:rsidR="00D50394" w:rsidRPr="00F64FCB" w:rsidRDefault="00D50394" w:rsidP="005133B0">
            <w:pPr>
              <w:pStyle w:val="gmail-msonospacing"/>
              <w:spacing w:before="0" w:beforeAutospacing="0" w:after="0" w:afterAutospacing="0"/>
              <w:jc w:val="center"/>
              <w:rPr>
                <w:sz w:val="24"/>
                <w:szCs w:val="24"/>
              </w:rPr>
            </w:pPr>
            <w:r w:rsidRPr="00F64FCB">
              <w:rPr>
                <w:sz w:val="24"/>
                <w:szCs w:val="24"/>
              </w:rPr>
              <w:t>X</w:t>
            </w:r>
          </w:p>
        </w:tc>
      </w:tr>
      <w:tr w:rsidR="00D50394" w:rsidRPr="000E2D0E" w14:paraId="6F59E24A"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FE8D2" w14:textId="77777777" w:rsidR="00D50394" w:rsidRPr="00F64FCB" w:rsidRDefault="00D50394" w:rsidP="005133B0">
            <w:pPr>
              <w:pStyle w:val="gmail-msonospacing"/>
              <w:spacing w:before="0" w:beforeAutospacing="0" w:after="0" w:afterAutospacing="0"/>
              <w:rPr>
                <w:sz w:val="24"/>
                <w:szCs w:val="24"/>
              </w:rPr>
            </w:pPr>
            <w:r>
              <w:rPr>
                <w:sz w:val="24"/>
                <w:szCs w:val="24"/>
              </w:rPr>
              <w:t>Kate Meltzer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36DEB" w14:textId="77777777" w:rsidR="00D50394" w:rsidRPr="00F64FCB" w:rsidRDefault="00D50394" w:rsidP="005133B0">
            <w:pPr>
              <w:pStyle w:val="gmail-msonospacing"/>
              <w:spacing w:before="0" w:beforeAutospacing="0" w:after="0" w:afterAutospacing="0"/>
              <w:jc w:val="center"/>
              <w:rPr>
                <w:color w:val="000000"/>
                <w:sz w:val="24"/>
                <w:szCs w:val="24"/>
              </w:rPr>
            </w:pPr>
            <w:r>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CC1F7" w14:textId="77777777" w:rsidR="00D50394" w:rsidRPr="00F64FCB" w:rsidRDefault="00D50394" w:rsidP="005133B0">
            <w:pPr>
              <w:pStyle w:val="gmail-msonospacing"/>
              <w:spacing w:before="0" w:beforeAutospacing="0" w:after="0" w:afterAutospacing="0"/>
              <w:jc w:val="center"/>
              <w:rPr>
                <w:color w:val="000000"/>
                <w:sz w:val="24"/>
                <w:szCs w:val="24"/>
              </w:rPr>
            </w:pPr>
          </w:p>
        </w:tc>
      </w:tr>
      <w:tr w:rsidR="00D50394" w:rsidRPr="000E2D0E" w14:paraId="00D6DE46"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B2E9C" w14:textId="77777777" w:rsidR="00D50394" w:rsidRPr="00F64FCB" w:rsidRDefault="00D50394" w:rsidP="005133B0">
            <w:pPr>
              <w:pStyle w:val="gmail-msonospacing"/>
              <w:spacing w:before="0" w:beforeAutospacing="0" w:after="0" w:afterAutospacing="0"/>
              <w:rPr>
                <w:color w:val="000000"/>
                <w:sz w:val="24"/>
                <w:szCs w:val="24"/>
              </w:rPr>
            </w:pPr>
            <w:r w:rsidRPr="00F64FCB">
              <w:rPr>
                <w:sz w:val="24"/>
                <w:szCs w:val="24"/>
              </w:rPr>
              <w:t>Robert Miller</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80F14" w14:textId="77777777" w:rsidR="00D50394" w:rsidRPr="00F64FCB" w:rsidRDefault="00D50394" w:rsidP="005133B0">
            <w:pPr>
              <w:pStyle w:val="gmail-msonospacing"/>
              <w:spacing w:before="0" w:beforeAutospacing="0" w:after="0" w:afterAutospacing="0"/>
              <w:jc w:val="center"/>
              <w:rPr>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76E80" w14:textId="77777777" w:rsidR="00D50394" w:rsidRPr="00F64FCB" w:rsidRDefault="00D50394" w:rsidP="005133B0">
            <w:pPr>
              <w:pStyle w:val="gmail-msonospacing"/>
              <w:spacing w:before="0" w:beforeAutospacing="0" w:after="0" w:afterAutospacing="0"/>
              <w:jc w:val="center"/>
              <w:rPr>
                <w:color w:val="000000"/>
                <w:sz w:val="24"/>
                <w:szCs w:val="24"/>
              </w:rPr>
            </w:pPr>
            <w:r w:rsidRPr="00F64FCB">
              <w:rPr>
                <w:color w:val="000000"/>
                <w:sz w:val="24"/>
                <w:szCs w:val="24"/>
              </w:rPr>
              <w:t>X</w:t>
            </w:r>
          </w:p>
        </w:tc>
      </w:tr>
      <w:tr w:rsidR="00D50394" w:rsidRPr="000E2D0E" w14:paraId="756E58A6"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9D8A1" w14:textId="77777777" w:rsidR="00D50394" w:rsidRPr="00F64FCB" w:rsidRDefault="00D50394" w:rsidP="005133B0">
            <w:pPr>
              <w:pStyle w:val="gmail-msonospacing"/>
              <w:spacing w:before="0" w:beforeAutospacing="0" w:after="0" w:afterAutospacing="0"/>
              <w:rPr>
                <w:color w:val="000000"/>
                <w:sz w:val="24"/>
                <w:szCs w:val="24"/>
              </w:rPr>
            </w:pPr>
            <w:r w:rsidRPr="00F64FCB">
              <w:rPr>
                <w:sz w:val="24"/>
                <w:szCs w:val="24"/>
              </w:rPr>
              <w:t>Norm Torkelson</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87C7A" w14:textId="77777777" w:rsidR="00D50394" w:rsidRPr="00F64FCB" w:rsidRDefault="00D50394" w:rsidP="005133B0">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C39B4" w14:textId="77777777" w:rsidR="00D50394" w:rsidRPr="00F64FCB" w:rsidRDefault="00D50394" w:rsidP="005133B0">
            <w:pPr>
              <w:pStyle w:val="gmail-msonospacing"/>
              <w:spacing w:before="0" w:beforeAutospacing="0" w:after="0" w:afterAutospacing="0"/>
              <w:jc w:val="center"/>
              <w:rPr>
                <w:color w:val="000000"/>
                <w:sz w:val="24"/>
                <w:szCs w:val="24"/>
              </w:rPr>
            </w:pPr>
          </w:p>
        </w:tc>
      </w:tr>
      <w:tr w:rsidR="00D50394" w:rsidRPr="000E2D0E" w14:paraId="22917672" w14:textId="77777777" w:rsidTr="005133B0">
        <w:trPr>
          <w:trHeight w:val="295"/>
        </w:trPr>
        <w:tc>
          <w:tcPr>
            <w:tcW w:w="3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BC33B" w14:textId="77777777" w:rsidR="00D50394" w:rsidRPr="00F64FCB" w:rsidRDefault="00D50394" w:rsidP="005133B0">
            <w:pPr>
              <w:pStyle w:val="gmail-msonospacing"/>
              <w:spacing w:before="0" w:beforeAutospacing="0" w:after="0" w:afterAutospacing="0"/>
              <w:rPr>
                <w:sz w:val="24"/>
                <w:szCs w:val="24"/>
              </w:rPr>
            </w:pPr>
            <w:r w:rsidRPr="00F64FCB">
              <w:rPr>
                <w:sz w:val="24"/>
                <w:szCs w:val="24"/>
              </w:rPr>
              <w:lastRenderedPageBreak/>
              <w:t>Chair Steve Giocondo</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D69B3" w14:textId="77777777" w:rsidR="00D50394" w:rsidRPr="00F64FCB" w:rsidRDefault="00D50394" w:rsidP="005133B0">
            <w:pPr>
              <w:pStyle w:val="gmail-msonospacing"/>
              <w:spacing w:before="0" w:beforeAutospacing="0" w:after="0" w:afterAutospacing="0"/>
              <w:jc w:val="center"/>
              <w:rPr>
                <w:color w:val="000000"/>
                <w:sz w:val="24"/>
                <w:szCs w:val="24"/>
              </w:rPr>
            </w:pPr>
            <w:r w:rsidRPr="00F64FCB">
              <w:rPr>
                <w:color w:val="000000"/>
                <w:sz w:val="24"/>
                <w:szCs w:val="24"/>
              </w:rPr>
              <w:t>X</w:t>
            </w:r>
          </w:p>
        </w:tc>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CEBDD" w14:textId="77777777" w:rsidR="00D50394" w:rsidRPr="00F64FCB" w:rsidRDefault="00D50394" w:rsidP="005133B0">
            <w:pPr>
              <w:pStyle w:val="gmail-msonospacing"/>
              <w:spacing w:before="0" w:beforeAutospacing="0" w:after="0" w:afterAutospacing="0"/>
              <w:jc w:val="center"/>
              <w:rPr>
                <w:color w:val="000000"/>
                <w:sz w:val="24"/>
                <w:szCs w:val="24"/>
              </w:rPr>
            </w:pPr>
          </w:p>
        </w:tc>
      </w:tr>
    </w:tbl>
    <w:p w14:paraId="738ED542" w14:textId="77777777" w:rsidR="00995976" w:rsidRDefault="00995976" w:rsidP="00F46A8D">
      <w:pPr>
        <w:pStyle w:val="NoSpacing"/>
        <w:rPr>
          <w:sz w:val="24"/>
          <w:szCs w:val="24"/>
        </w:rPr>
      </w:pPr>
    </w:p>
    <w:p w14:paraId="4FFD2712" w14:textId="77777777" w:rsidR="00F46A8D" w:rsidRDefault="00F46A8D" w:rsidP="00F46A8D">
      <w:pPr>
        <w:pStyle w:val="NoSpacing"/>
        <w:ind w:left="720"/>
        <w:rPr>
          <w:sz w:val="24"/>
          <w:szCs w:val="24"/>
        </w:rPr>
      </w:pPr>
    </w:p>
    <w:p w14:paraId="09B9EC08" w14:textId="77777777" w:rsidR="00D50394" w:rsidRDefault="00D50394" w:rsidP="00033DDA">
      <w:pPr>
        <w:pStyle w:val="NoSpacing"/>
        <w:rPr>
          <w:sz w:val="24"/>
          <w:szCs w:val="24"/>
        </w:rPr>
      </w:pPr>
    </w:p>
    <w:p w14:paraId="79AD7955" w14:textId="246A3C67" w:rsidR="00D50394" w:rsidRDefault="00D50394" w:rsidP="00033DDA">
      <w:pPr>
        <w:pStyle w:val="NoSpacing"/>
        <w:rPr>
          <w:sz w:val="24"/>
          <w:szCs w:val="24"/>
        </w:rPr>
      </w:pPr>
      <w:r>
        <w:rPr>
          <w:sz w:val="24"/>
          <w:szCs w:val="24"/>
        </w:rPr>
        <w:t>Resolution will be memorialized at the next meeting.</w:t>
      </w:r>
    </w:p>
    <w:p w14:paraId="246BAA8F" w14:textId="77777777" w:rsidR="00D50394" w:rsidRDefault="00D50394" w:rsidP="00033DDA">
      <w:pPr>
        <w:pStyle w:val="NoSpacing"/>
        <w:rPr>
          <w:sz w:val="24"/>
          <w:szCs w:val="24"/>
        </w:rPr>
      </w:pPr>
    </w:p>
    <w:p w14:paraId="25B79453" w14:textId="7D138EB8" w:rsidR="00D50394" w:rsidRDefault="00D50394" w:rsidP="00D50394">
      <w:pPr>
        <w:pStyle w:val="NoSpacing"/>
        <w:rPr>
          <w:b/>
          <w:bCs/>
          <w:sz w:val="24"/>
          <w:szCs w:val="24"/>
          <w:u w:val="single"/>
        </w:rPr>
      </w:pPr>
      <w:r>
        <w:rPr>
          <w:b/>
          <w:bCs/>
          <w:sz w:val="24"/>
          <w:szCs w:val="24"/>
          <w:u w:val="single"/>
        </w:rPr>
        <w:t>Open to the Public –Agenda Items</w:t>
      </w:r>
    </w:p>
    <w:p w14:paraId="0EC20CF2" w14:textId="77777777" w:rsidR="00D50394" w:rsidRDefault="00D50394" w:rsidP="00D50394">
      <w:pPr>
        <w:pStyle w:val="NoSpacing"/>
        <w:rPr>
          <w:sz w:val="24"/>
          <w:szCs w:val="24"/>
        </w:rPr>
      </w:pPr>
      <w:r>
        <w:rPr>
          <w:sz w:val="24"/>
          <w:szCs w:val="24"/>
        </w:rPr>
        <w:t>Chair Giocondo opened the meeting for Public Comment.</w:t>
      </w:r>
    </w:p>
    <w:p w14:paraId="45775CC1" w14:textId="6ED11C11" w:rsidR="00D50394" w:rsidRDefault="00D50394" w:rsidP="00D50394">
      <w:pPr>
        <w:pStyle w:val="NoSpacing"/>
        <w:rPr>
          <w:sz w:val="24"/>
          <w:szCs w:val="24"/>
        </w:rPr>
      </w:pPr>
      <w:r>
        <w:rPr>
          <w:sz w:val="24"/>
          <w:szCs w:val="24"/>
        </w:rPr>
        <w:t>Seeing no comments, Chair Giocondo closed the public portion.</w:t>
      </w:r>
    </w:p>
    <w:p w14:paraId="3FEDED5B" w14:textId="77777777" w:rsidR="00D50394" w:rsidRDefault="00D50394" w:rsidP="00033DDA">
      <w:pPr>
        <w:pStyle w:val="NoSpacing"/>
        <w:rPr>
          <w:sz w:val="24"/>
          <w:szCs w:val="24"/>
        </w:rPr>
      </w:pPr>
    </w:p>
    <w:p w14:paraId="1455C88A" w14:textId="07E192DC" w:rsidR="00D50394" w:rsidRDefault="00D50394" w:rsidP="00033DDA">
      <w:pPr>
        <w:pStyle w:val="NoSpacing"/>
        <w:rPr>
          <w:sz w:val="24"/>
          <w:szCs w:val="24"/>
        </w:rPr>
      </w:pPr>
      <w:r>
        <w:rPr>
          <w:sz w:val="24"/>
          <w:szCs w:val="24"/>
        </w:rPr>
        <w:t>Motion by Mrs. Bassett to adjourn. Second by Mr. Torkelson.</w:t>
      </w:r>
    </w:p>
    <w:p w14:paraId="6A98C91A" w14:textId="77777777" w:rsidR="00D50394" w:rsidRDefault="00D50394" w:rsidP="00033DDA">
      <w:pPr>
        <w:pStyle w:val="NoSpacing"/>
        <w:rPr>
          <w:sz w:val="24"/>
          <w:szCs w:val="24"/>
        </w:rPr>
      </w:pPr>
    </w:p>
    <w:p w14:paraId="64E45388" w14:textId="77777777" w:rsidR="00D50394" w:rsidRDefault="00D50394" w:rsidP="00033DDA">
      <w:pPr>
        <w:pStyle w:val="NoSpacing"/>
        <w:rPr>
          <w:sz w:val="24"/>
          <w:szCs w:val="24"/>
        </w:rPr>
      </w:pPr>
    </w:p>
    <w:p w14:paraId="1B9C265F" w14:textId="77777777" w:rsidR="00D50394" w:rsidRDefault="00D50394" w:rsidP="00033DDA">
      <w:pPr>
        <w:pStyle w:val="NoSpacing"/>
        <w:rPr>
          <w:sz w:val="24"/>
          <w:szCs w:val="24"/>
        </w:rPr>
      </w:pPr>
    </w:p>
    <w:p w14:paraId="0097A656" w14:textId="725725E5" w:rsidR="00A71519" w:rsidRDefault="00A71519" w:rsidP="00033DDA">
      <w:pPr>
        <w:pStyle w:val="NoSpacing"/>
        <w:rPr>
          <w:sz w:val="24"/>
          <w:szCs w:val="24"/>
        </w:rPr>
      </w:pPr>
      <w:r>
        <w:rPr>
          <w:sz w:val="24"/>
          <w:szCs w:val="24"/>
        </w:rPr>
        <w:t>Respectfully submitted,</w:t>
      </w:r>
    </w:p>
    <w:p w14:paraId="7A015529" w14:textId="77777777" w:rsidR="00A71519" w:rsidRDefault="00A71519" w:rsidP="00033DDA">
      <w:pPr>
        <w:pStyle w:val="NoSpacing"/>
        <w:rPr>
          <w:sz w:val="24"/>
          <w:szCs w:val="24"/>
        </w:rPr>
      </w:pPr>
    </w:p>
    <w:p w14:paraId="7A6C7D88" w14:textId="77777777" w:rsidR="00A71519" w:rsidRDefault="00A71519" w:rsidP="00033DDA">
      <w:pPr>
        <w:pStyle w:val="NoSpacing"/>
        <w:rPr>
          <w:sz w:val="24"/>
          <w:szCs w:val="24"/>
        </w:rPr>
      </w:pPr>
    </w:p>
    <w:p w14:paraId="65AE6E01" w14:textId="77777777" w:rsidR="00A71519" w:rsidRDefault="00A71519" w:rsidP="00033DDA">
      <w:pPr>
        <w:pStyle w:val="NoSpacing"/>
        <w:rPr>
          <w:sz w:val="24"/>
          <w:szCs w:val="24"/>
        </w:rPr>
      </w:pPr>
    </w:p>
    <w:p w14:paraId="10226A96" w14:textId="326D34DC" w:rsidR="00A71519" w:rsidRDefault="00A71519" w:rsidP="00033DDA">
      <w:pPr>
        <w:pStyle w:val="NoSpacing"/>
        <w:rPr>
          <w:sz w:val="24"/>
          <w:szCs w:val="24"/>
        </w:rPr>
      </w:pPr>
      <w:r>
        <w:rPr>
          <w:sz w:val="24"/>
          <w:szCs w:val="24"/>
        </w:rPr>
        <w:t>Monica Orlando</w:t>
      </w:r>
    </w:p>
    <w:p w14:paraId="47143842" w14:textId="30C1F40D" w:rsidR="00A71519" w:rsidRDefault="00A71519" w:rsidP="00033DDA">
      <w:pPr>
        <w:pStyle w:val="NoSpacing"/>
        <w:rPr>
          <w:sz w:val="24"/>
          <w:szCs w:val="24"/>
        </w:rPr>
      </w:pPr>
      <w:r>
        <w:rPr>
          <w:sz w:val="24"/>
          <w:szCs w:val="24"/>
        </w:rPr>
        <w:t>Planning Board Secretary</w:t>
      </w:r>
    </w:p>
    <w:p w14:paraId="4DDD48BA" w14:textId="77777777" w:rsidR="0075051F" w:rsidRDefault="0075051F" w:rsidP="00033DDA">
      <w:pPr>
        <w:pStyle w:val="NoSpacing"/>
        <w:rPr>
          <w:sz w:val="24"/>
          <w:szCs w:val="24"/>
        </w:rPr>
      </w:pPr>
    </w:p>
    <w:p w14:paraId="7967DD09" w14:textId="493DC148" w:rsidR="0075051F" w:rsidRPr="00DC1D1B" w:rsidRDefault="0075051F" w:rsidP="00033DDA">
      <w:pPr>
        <w:pStyle w:val="NoSpacing"/>
        <w:rPr>
          <w:sz w:val="24"/>
          <w:szCs w:val="24"/>
        </w:rPr>
      </w:pPr>
      <w:r>
        <w:rPr>
          <w:sz w:val="24"/>
          <w:szCs w:val="24"/>
        </w:rPr>
        <w:t>Approved: December 5, 2023</w:t>
      </w:r>
    </w:p>
    <w:sectPr w:rsidR="0075051F" w:rsidRPr="00DC1D1B" w:rsidSect="001E717B">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DA94" w14:textId="77777777" w:rsidR="00E210DC" w:rsidRDefault="00E210DC" w:rsidP="00CD0D6F">
      <w:pPr>
        <w:spacing w:after="0" w:line="240" w:lineRule="auto"/>
      </w:pPr>
      <w:r>
        <w:separator/>
      </w:r>
    </w:p>
  </w:endnote>
  <w:endnote w:type="continuationSeparator" w:id="0">
    <w:p w14:paraId="235111E8" w14:textId="77777777" w:rsidR="00E210DC" w:rsidRDefault="00E210DC"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783F8" w14:textId="77777777" w:rsidR="00E210DC" w:rsidRDefault="00E210DC" w:rsidP="00CD0D6F">
      <w:pPr>
        <w:spacing w:after="0" w:line="240" w:lineRule="auto"/>
      </w:pPr>
      <w:r>
        <w:separator/>
      </w:r>
    </w:p>
  </w:footnote>
  <w:footnote w:type="continuationSeparator" w:id="0">
    <w:p w14:paraId="4620E752" w14:textId="77777777" w:rsidR="00E210DC" w:rsidRDefault="00E210DC"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46F7" w14:textId="612CCA23" w:rsidR="0085771C" w:rsidRPr="00F81F93" w:rsidRDefault="0085771C" w:rsidP="0085771C">
    <w:pPr>
      <w:pStyle w:val="NormalWeb"/>
      <w:spacing w:after="0"/>
      <w:jc w:val="center"/>
      <w:rPr>
        <w:rFonts w:asciiTheme="minorHAnsi" w:hAnsiTheme="minorHAnsi" w:cstheme="minorHAnsi"/>
        <w:b/>
        <w:bCs/>
      </w:rPr>
    </w:pPr>
    <w:r w:rsidRPr="0085771C">
      <w:rPr>
        <w:rFonts w:asciiTheme="minorHAnsi" w:hAnsiTheme="minorHAnsi" w:cstheme="minorHAnsi"/>
        <w:b/>
        <w:bCs/>
        <w:noProof/>
        <w:bdr w:val="none" w:sz="0" w:space="0" w:color="auto" w:frame="1"/>
      </w:rPr>
      <w:t xml:space="preserve"> </w:t>
    </w:r>
    <w:r w:rsidRPr="00F81F93">
      <w:rPr>
        <w:rFonts w:asciiTheme="minorHAnsi" w:hAnsiTheme="minorHAnsi" w:cstheme="minorHAnsi"/>
        <w:b/>
        <w:bCs/>
        <w:noProof/>
        <w:bdr w:val="none" w:sz="0" w:space="0" w:color="auto" w:frame="1"/>
      </w:rPr>
      <w:drawing>
        <wp:anchor distT="0" distB="0" distL="114300" distR="114300" simplePos="0" relativeHeight="251661312" behindDoc="1" locked="0" layoutInCell="1" allowOverlap="1" wp14:anchorId="0E0A5C64" wp14:editId="3E872C97">
          <wp:simplePos x="0" y="0"/>
          <wp:positionH relativeFrom="margin">
            <wp:align>right</wp:align>
          </wp:positionH>
          <wp:positionV relativeFrom="paragraph">
            <wp:posOffset>-200025</wp:posOffset>
          </wp:positionV>
          <wp:extent cx="742950" cy="790575"/>
          <wp:effectExtent l="0" t="0" r="0" b="9525"/>
          <wp:wrapNone/>
          <wp:docPr id="1716207968" name="Picture 1716207968"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drawing>
        <wp:anchor distT="0" distB="0" distL="114300" distR="114300" simplePos="0" relativeHeight="251660288" behindDoc="1" locked="0" layoutInCell="1" allowOverlap="1" wp14:anchorId="62C66289" wp14:editId="6FBF1F1F">
          <wp:simplePos x="0" y="0"/>
          <wp:positionH relativeFrom="margin">
            <wp:align>left</wp:align>
          </wp:positionH>
          <wp:positionV relativeFrom="paragraph">
            <wp:posOffset>-200025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t>Borough of Stockton</w:t>
    </w:r>
    <w:r w:rsidRPr="00F81F93">
      <w:rPr>
        <w:rFonts w:asciiTheme="minorHAnsi" w:hAnsiTheme="minorHAnsi" w:cstheme="minorHAnsi"/>
        <w:b/>
        <w:bCs/>
        <w:noProof/>
        <w:bdr w:val="none" w:sz="0" w:space="0" w:color="auto" w:frame="1"/>
      </w:rPr>
      <w:br/>
      <w:t xml:space="preserve">County of Hunterdon </w:t>
    </w:r>
    <w:r w:rsidRPr="00F81F93">
      <w:rPr>
        <w:rFonts w:asciiTheme="minorHAnsi" w:hAnsiTheme="minorHAnsi" w:cstheme="minorHAnsi"/>
        <w:b/>
        <w:bCs/>
        <w:noProof/>
        <w:bdr w:val="none" w:sz="0" w:space="0" w:color="auto" w:frame="1"/>
      </w:rPr>
      <w:br/>
    </w:r>
    <w:r w:rsidRPr="00F81F93">
      <w:rPr>
        <w:rFonts w:asciiTheme="minorHAnsi" w:hAnsiTheme="minorHAnsi" w:cstheme="minorHAnsi"/>
        <w:b/>
        <w:bCs/>
        <w:color w:val="000000"/>
      </w:rPr>
      <w:t xml:space="preserve"> Planning Board</w:t>
    </w:r>
  </w:p>
  <w:p w14:paraId="518C73BD" w14:textId="44EB32D8" w:rsidR="007E1C30" w:rsidRPr="003815AE" w:rsidRDefault="007E1C30" w:rsidP="0085771C">
    <w:pPr>
      <w:pStyle w:val="NoSpacing"/>
      <w:jc w:val="cent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298"/>
    <w:multiLevelType w:val="multilevel"/>
    <w:tmpl w:val="91D085C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5498B"/>
    <w:multiLevelType w:val="hybridMultilevel"/>
    <w:tmpl w:val="74AC53E6"/>
    <w:lvl w:ilvl="0" w:tplc="1A9675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D39E7"/>
    <w:multiLevelType w:val="hybridMultilevel"/>
    <w:tmpl w:val="2A847784"/>
    <w:lvl w:ilvl="0" w:tplc="2A0431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C4AF4"/>
    <w:multiLevelType w:val="multilevel"/>
    <w:tmpl w:val="84F09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62229"/>
    <w:multiLevelType w:val="multilevel"/>
    <w:tmpl w:val="4C86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AD"/>
    <w:rsid w:val="00001B4A"/>
    <w:rsid w:val="000030CD"/>
    <w:rsid w:val="00003232"/>
    <w:rsid w:val="0000604D"/>
    <w:rsid w:val="00007492"/>
    <w:rsid w:val="000115A7"/>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3DDA"/>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57550"/>
    <w:rsid w:val="00060EB4"/>
    <w:rsid w:val="00062187"/>
    <w:rsid w:val="000625FB"/>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4970"/>
    <w:rsid w:val="000A6C44"/>
    <w:rsid w:val="000A799B"/>
    <w:rsid w:val="000B0634"/>
    <w:rsid w:val="000B06F3"/>
    <w:rsid w:val="000B0AA9"/>
    <w:rsid w:val="000B10DE"/>
    <w:rsid w:val="000B1CF5"/>
    <w:rsid w:val="000B2125"/>
    <w:rsid w:val="000B2F0D"/>
    <w:rsid w:val="000B4351"/>
    <w:rsid w:val="000B4AE2"/>
    <w:rsid w:val="000B4C8D"/>
    <w:rsid w:val="000B5300"/>
    <w:rsid w:val="000B537F"/>
    <w:rsid w:val="000B7451"/>
    <w:rsid w:val="000C2C09"/>
    <w:rsid w:val="000C3127"/>
    <w:rsid w:val="000C4021"/>
    <w:rsid w:val="000C660E"/>
    <w:rsid w:val="000C7C30"/>
    <w:rsid w:val="000D32A1"/>
    <w:rsid w:val="000D3FD2"/>
    <w:rsid w:val="000D530E"/>
    <w:rsid w:val="000D57EB"/>
    <w:rsid w:val="000E00BF"/>
    <w:rsid w:val="000E0C74"/>
    <w:rsid w:val="000E1548"/>
    <w:rsid w:val="000E16E9"/>
    <w:rsid w:val="000E18F4"/>
    <w:rsid w:val="000E2D0E"/>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61BB"/>
    <w:rsid w:val="00150D89"/>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37AF"/>
    <w:rsid w:val="001746CB"/>
    <w:rsid w:val="00175B35"/>
    <w:rsid w:val="00177C03"/>
    <w:rsid w:val="00180583"/>
    <w:rsid w:val="001813FE"/>
    <w:rsid w:val="00181A8E"/>
    <w:rsid w:val="0018281A"/>
    <w:rsid w:val="00182872"/>
    <w:rsid w:val="00185391"/>
    <w:rsid w:val="00185503"/>
    <w:rsid w:val="0019103E"/>
    <w:rsid w:val="001913D6"/>
    <w:rsid w:val="001921A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DF6"/>
    <w:rsid w:val="001B787D"/>
    <w:rsid w:val="001B7D00"/>
    <w:rsid w:val="001C0747"/>
    <w:rsid w:val="001C1682"/>
    <w:rsid w:val="001C31AD"/>
    <w:rsid w:val="001C338D"/>
    <w:rsid w:val="001C38C4"/>
    <w:rsid w:val="001C774B"/>
    <w:rsid w:val="001D0733"/>
    <w:rsid w:val="001D0A7B"/>
    <w:rsid w:val="001D0D58"/>
    <w:rsid w:val="001D0F7B"/>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41A3"/>
    <w:rsid w:val="001F4EEB"/>
    <w:rsid w:val="001F4FBA"/>
    <w:rsid w:val="001F5FFF"/>
    <w:rsid w:val="001F6DD4"/>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08AC"/>
    <w:rsid w:val="00271419"/>
    <w:rsid w:val="00272960"/>
    <w:rsid w:val="002734D0"/>
    <w:rsid w:val="00273F19"/>
    <w:rsid w:val="002750C8"/>
    <w:rsid w:val="00277205"/>
    <w:rsid w:val="002803A6"/>
    <w:rsid w:val="002810C2"/>
    <w:rsid w:val="00281FD3"/>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49F0"/>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17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3516"/>
    <w:rsid w:val="00334B64"/>
    <w:rsid w:val="00335BCC"/>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3FC2"/>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2C4"/>
    <w:rsid w:val="003B3D29"/>
    <w:rsid w:val="003B3EC2"/>
    <w:rsid w:val="003B4138"/>
    <w:rsid w:val="003B577C"/>
    <w:rsid w:val="003B6515"/>
    <w:rsid w:val="003B68D9"/>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479B1"/>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3F7E"/>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860"/>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4CB0"/>
    <w:rsid w:val="005750DF"/>
    <w:rsid w:val="00575456"/>
    <w:rsid w:val="00576ED1"/>
    <w:rsid w:val="00577757"/>
    <w:rsid w:val="00577A62"/>
    <w:rsid w:val="00577D1E"/>
    <w:rsid w:val="005818D3"/>
    <w:rsid w:val="00582220"/>
    <w:rsid w:val="00584EC2"/>
    <w:rsid w:val="005855B7"/>
    <w:rsid w:val="00585BCB"/>
    <w:rsid w:val="00586192"/>
    <w:rsid w:val="005876B9"/>
    <w:rsid w:val="005912AC"/>
    <w:rsid w:val="00591401"/>
    <w:rsid w:val="00591844"/>
    <w:rsid w:val="005964C6"/>
    <w:rsid w:val="00596D9C"/>
    <w:rsid w:val="005A293E"/>
    <w:rsid w:val="005A2AF7"/>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5B56"/>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3526"/>
    <w:rsid w:val="005F3A2C"/>
    <w:rsid w:val="005F4342"/>
    <w:rsid w:val="005F4B77"/>
    <w:rsid w:val="005F53F3"/>
    <w:rsid w:val="005F5A48"/>
    <w:rsid w:val="005F5F6F"/>
    <w:rsid w:val="006003E2"/>
    <w:rsid w:val="00601086"/>
    <w:rsid w:val="006017A0"/>
    <w:rsid w:val="00602DBC"/>
    <w:rsid w:val="00603A45"/>
    <w:rsid w:val="006048FD"/>
    <w:rsid w:val="0060791D"/>
    <w:rsid w:val="00607A75"/>
    <w:rsid w:val="0061338C"/>
    <w:rsid w:val="0061384E"/>
    <w:rsid w:val="006148B3"/>
    <w:rsid w:val="00615E8D"/>
    <w:rsid w:val="006163AD"/>
    <w:rsid w:val="00620626"/>
    <w:rsid w:val="00620651"/>
    <w:rsid w:val="0062113C"/>
    <w:rsid w:val="00623551"/>
    <w:rsid w:val="006247CD"/>
    <w:rsid w:val="00624EB3"/>
    <w:rsid w:val="00625AEA"/>
    <w:rsid w:val="006263A9"/>
    <w:rsid w:val="006263E5"/>
    <w:rsid w:val="00626DAB"/>
    <w:rsid w:val="00627B98"/>
    <w:rsid w:val="00630472"/>
    <w:rsid w:val="0063148F"/>
    <w:rsid w:val="006331DC"/>
    <w:rsid w:val="006353E3"/>
    <w:rsid w:val="006354C9"/>
    <w:rsid w:val="006355B4"/>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0AC"/>
    <w:rsid w:val="00662B3C"/>
    <w:rsid w:val="00663495"/>
    <w:rsid w:val="006634DF"/>
    <w:rsid w:val="00663839"/>
    <w:rsid w:val="00663880"/>
    <w:rsid w:val="0066409A"/>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4B"/>
    <w:rsid w:val="006803EA"/>
    <w:rsid w:val="006811AF"/>
    <w:rsid w:val="00681DDF"/>
    <w:rsid w:val="00682493"/>
    <w:rsid w:val="0068259B"/>
    <w:rsid w:val="00683835"/>
    <w:rsid w:val="0068506A"/>
    <w:rsid w:val="00686E68"/>
    <w:rsid w:val="0069050F"/>
    <w:rsid w:val="00690E28"/>
    <w:rsid w:val="00691A43"/>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BCE"/>
    <w:rsid w:val="006D0C3D"/>
    <w:rsid w:val="006D2C99"/>
    <w:rsid w:val="006D3316"/>
    <w:rsid w:val="006D3F8B"/>
    <w:rsid w:val="006D4F13"/>
    <w:rsid w:val="006D63C5"/>
    <w:rsid w:val="006D7981"/>
    <w:rsid w:val="006E17A7"/>
    <w:rsid w:val="006E34C1"/>
    <w:rsid w:val="006E3FB6"/>
    <w:rsid w:val="006E422E"/>
    <w:rsid w:val="006E4601"/>
    <w:rsid w:val="006E4FC9"/>
    <w:rsid w:val="006E7455"/>
    <w:rsid w:val="006E7692"/>
    <w:rsid w:val="006F43D8"/>
    <w:rsid w:val="006F7A58"/>
    <w:rsid w:val="00701223"/>
    <w:rsid w:val="007019C6"/>
    <w:rsid w:val="00701C3E"/>
    <w:rsid w:val="00703316"/>
    <w:rsid w:val="00703C76"/>
    <w:rsid w:val="00705423"/>
    <w:rsid w:val="00705C86"/>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924"/>
    <w:rsid w:val="00726A8E"/>
    <w:rsid w:val="00731158"/>
    <w:rsid w:val="00731858"/>
    <w:rsid w:val="0073200B"/>
    <w:rsid w:val="00732BB7"/>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7073"/>
    <w:rsid w:val="00747750"/>
    <w:rsid w:val="0074796E"/>
    <w:rsid w:val="0075051F"/>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87FDD"/>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A2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472"/>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55FE1"/>
    <w:rsid w:val="0085771C"/>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7DD"/>
    <w:rsid w:val="008A2B4A"/>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AF2"/>
    <w:rsid w:val="008E6C10"/>
    <w:rsid w:val="008E6E55"/>
    <w:rsid w:val="008E779B"/>
    <w:rsid w:val="008F1B7E"/>
    <w:rsid w:val="008F1C11"/>
    <w:rsid w:val="008F1F42"/>
    <w:rsid w:val="008F2A6C"/>
    <w:rsid w:val="008F2EE6"/>
    <w:rsid w:val="008F33F7"/>
    <w:rsid w:val="008F3B28"/>
    <w:rsid w:val="008F3DF0"/>
    <w:rsid w:val="008F4610"/>
    <w:rsid w:val="008F6C2C"/>
    <w:rsid w:val="008F7D23"/>
    <w:rsid w:val="00901389"/>
    <w:rsid w:val="00902420"/>
    <w:rsid w:val="0090306F"/>
    <w:rsid w:val="00903113"/>
    <w:rsid w:val="00903F2C"/>
    <w:rsid w:val="00903F9F"/>
    <w:rsid w:val="00905266"/>
    <w:rsid w:val="00905CC3"/>
    <w:rsid w:val="00907742"/>
    <w:rsid w:val="00907E03"/>
    <w:rsid w:val="00910290"/>
    <w:rsid w:val="00912D05"/>
    <w:rsid w:val="00913256"/>
    <w:rsid w:val="009140CF"/>
    <w:rsid w:val="0091475C"/>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4AD3"/>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0433"/>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A51"/>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5976"/>
    <w:rsid w:val="00996EE2"/>
    <w:rsid w:val="00997273"/>
    <w:rsid w:val="009973F1"/>
    <w:rsid w:val="00997BC8"/>
    <w:rsid w:val="009A156D"/>
    <w:rsid w:val="009A190C"/>
    <w:rsid w:val="009A1958"/>
    <w:rsid w:val="009A1FC0"/>
    <w:rsid w:val="009A24D6"/>
    <w:rsid w:val="009A3E24"/>
    <w:rsid w:val="009A4247"/>
    <w:rsid w:val="009A4494"/>
    <w:rsid w:val="009A50B0"/>
    <w:rsid w:val="009A50F3"/>
    <w:rsid w:val="009A5219"/>
    <w:rsid w:val="009A5525"/>
    <w:rsid w:val="009A594A"/>
    <w:rsid w:val="009A706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20B9"/>
    <w:rsid w:val="009D3AF9"/>
    <w:rsid w:val="009D4166"/>
    <w:rsid w:val="009D442F"/>
    <w:rsid w:val="009D4A69"/>
    <w:rsid w:val="009D4DAB"/>
    <w:rsid w:val="009D680C"/>
    <w:rsid w:val="009D7EF4"/>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1519"/>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0E9E"/>
    <w:rsid w:val="00AB0EFD"/>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D7BCA"/>
    <w:rsid w:val="00AE0474"/>
    <w:rsid w:val="00AE0DFF"/>
    <w:rsid w:val="00AE1336"/>
    <w:rsid w:val="00AE19D5"/>
    <w:rsid w:val="00AE41F5"/>
    <w:rsid w:val="00AE45EF"/>
    <w:rsid w:val="00AE46A7"/>
    <w:rsid w:val="00AE504D"/>
    <w:rsid w:val="00AE6474"/>
    <w:rsid w:val="00AF0F27"/>
    <w:rsid w:val="00AF1000"/>
    <w:rsid w:val="00AF14F4"/>
    <w:rsid w:val="00AF23E7"/>
    <w:rsid w:val="00AF297B"/>
    <w:rsid w:val="00AF333A"/>
    <w:rsid w:val="00AF3710"/>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0E60"/>
    <w:rsid w:val="00B319EE"/>
    <w:rsid w:val="00B33609"/>
    <w:rsid w:val="00B33C9C"/>
    <w:rsid w:val="00B33DD6"/>
    <w:rsid w:val="00B34E67"/>
    <w:rsid w:val="00B37926"/>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3343"/>
    <w:rsid w:val="00B74E43"/>
    <w:rsid w:val="00B76693"/>
    <w:rsid w:val="00B76A8C"/>
    <w:rsid w:val="00B76C78"/>
    <w:rsid w:val="00B77E5F"/>
    <w:rsid w:val="00B802F1"/>
    <w:rsid w:val="00B813C8"/>
    <w:rsid w:val="00B82DA8"/>
    <w:rsid w:val="00B857AD"/>
    <w:rsid w:val="00B85926"/>
    <w:rsid w:val="00B90281"/>
    <w:rsid w:val="00B90BAE"/>
    <w:rsid w:val="00B911EB"/>
    <w:rsid w:val="00B919C3"/>
    <w:rsid w:val="00B919F3"/>
    <w:rsid w:val="00B91CC6"/>
    <w:rsid w:val="00B92062"/>
    <w:rsid w:val="00B93809"/>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04A9"/>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6A25"/>
    <w:rsid w:val="00C003AB"/>
    <w:rsid w:val="00C005DD"/>
    <w:rsid w:val="00C006A7"/>
    <w:rsid w:val="00C00945"/>
    <w:rsid w:val="00C019A6"/>
    <w:rsid w:val="00C0210F"/>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26A"/>
    <w:rsid w:val="00C227E0"/>
    <w:rsid w:val="00C22A9A"/>
    <w:rsid w:val="00C235FF"/>
    <w:rsid w:val="00C24DD1"/>
    <w:rsid w:val="00C26FE7"/>
    <w:rsid w:val="00C31187"/>
    <w:rsid w:val="00C327C5"/>
    <w:rsid w:val="00C3399D"/>
    <w:rsid w:val="00C37497"/>
    <w:rsid w:val="00C378CB"/>
    <w:rsid w:val="00C40489"/>
    <w:rsid w:val="00C417BD"/>
    <w:rsid w:val="00C41D6F"/>
    <w:rsid w:val="00C420DE"/>
    <w:rsid w:val="00C4298E"/>
    <w:rsid w:val="00C432B6"/>
    <w:rsid w:val="00C442A9"/>
    <w:rsid w:val="00C467D7"/>
    <w:rsid w:val="00C46B42"/>
    <w:rsid w:val="00C477C3"/>
    <w:rsid w:val="00C47CBD"/>
    <w:rsid w:val="00C50043"/>
    <w:rsid w:val="00C506D0"/>
    <w:rsid w:val="00C509D0"/>
    <w:rsid w:val="00C50B5D"/>
    <w:rsid w:val="00C51472"/>
    <w:rsid w:val="00C52AB0"/>
    <w:rsid w:val="00C534EB"/>
    <w:rsid w:val="00C53A4D"/>
    <w:rsid w:val="00C53D5E"/>
    <w:rsid w:val="00C57FF1"/>
    <w:rsid w:val="00C60815"/>
    <w:rsid w:val="00C60E78"/>
    <w:rsid w:val="00C62688"/>
    <w:rsid w:val="00C63379"/>
    <w:rsid w:val="00C63F8F"/>
    <w:rsid w:val="00C64AA7"/>
    <w:rsid w:val="00C64F3A"/>
    <w:rsid w:val="00C67EA9"/>
    <w:rsid w:val="00C70371"/>
    <w:rsid w:val="00C712BA"/>
    <w:rsid w:val="00C717E0"/>
    <w:rsid w:val="00C730E9"/>
    <w:rsid w:val="00C73663"/>
    <w:rsid w:val="00C75712"/>
    <w:rsid w:val="00C76A0C"/>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579D"/>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57B"/>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37E63"/>
    <w:rsid w:val="00D40F91"/>
    <w:rsid w:val="00D41F3F"/>
    <w:rsid w:val="00D43707"/>
    <w:rsid w:val="00D437FB"/>
    <w:rsid w:val="00D50394"/>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8E5"/>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D1B"/>
    <w:rsid w:val="00DC1EE5"/>
    <w:rsid w:val="00DC23F0"/>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29F7"/>
    <w:rsid w:val="00DD334A"/>
    <w:rsid w:val="00DD413F"/>
    <w:rsid w:val="00DD4DB0"/>
    <w:rsid w:val="00DD51C5"/>
    <w:rsid w:val="00DD767F"/>
    <w:rsid w:val="00DE0E70"/>
    <w:rsid w:val="00DE25E2"/>
    <w:rsid w:val="00DE4B3F"/>
    <w:rsid w:val="00DE4FC7"/>
    <w:rsid w:val="00DF0415"/>
    <w:rsid w:val="00DF0985"/>
    <w:rsid w:val="00DF0EF5"/>
    <w:rsid w:val="00DF4B4C"/>
    <w:rsid w:val="00DF557F"/>
    <w:rsid w:val="00DF5CE5"/>
    <w:rsid w:val="00DF5EDB"/>
    <w:rsid w:val="00DF76FD"/>
    <w:rsid w:val="00DF7708"/>
    <w:rsid w:val="00E01551"/>
    <w:rsid w:val="00E0339F"/>
    <w:rsid w:val="00E04B10"/>
    <w:rsid w:val="00E05362"/>
    <w:rsid w:val="00E05E47"/>
    <w:rsid w:val="00E11D98"/>
    <w:rsid w:val="00E12D16"/>
    <w:rsid w:val="00E14179"/>
    <w:rsid w:val="00E14E87"/>
    <w:rsid w:val="00E1595B"/>
    <w:rsid w:val="00E15A25"/>
    <w:rsid w:val="00E15EE1"/>
    <w:rsid w:val="00E162A5"/>
    <w:rsid w:val="00E16DA0"/>
    <w:rsid w:val="00E1798D"/>
    <w:rsid w:val="00E20BD4"/>
    <w:rsid w:val="00E210DC"/>
    <w:rsid w:val="00E2498C"/>
    <w:rsid w:val="00E25769"/>
    <w:rsid w:val="00E25D8E"/>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57A14"/>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6BF9"/>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0D51"/>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62C"/>
    <w:rsid w:val="00F40A3C"/>
    <w:rsid w:val="00F41473"/>
    <w:rsid w:val="00F46A8D"/>
    <w:rsid w:val="00F474EF"/>
    <w:rsid w:val="00F50D97"/>
    <w:rsid w:val="00F519EF"/>
    <w:rsid w:val="00F53082"/>
    <w:rsid w:val="00F53A1A"/>
    <w:rsid w:val="00F53C4C"/>
    <w:rsid w:val="00F53DE3"/>
    <w:rsid w:val="00F54832"/>
    <w:rsid w:val="00F572E3"/>
    <w:rsid w:val="00F57339"/>
    <w:rsid w:val="00F6186F"/>
    <w:rsid w:val="00F6361F"/>
    <w:rsid w:val="00F642AE"/>
    <w:rsid w:val="00F64466"/>
    <w:rsid w:val="00F64FCB"/>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FE5"/>
    <w:rsid w:val="00F8357F"/>
    <w:rsid w:val="00F83A66"/>
    <w:rsid w:val="00F8680B"/>
    <w:rsid w:val="00F87292"/>
    <w:rsid w:val="00F92BDF"/>
    <w:rsid w:val="00F92DBF"/>
    <w:rsid w:val="00F93342"/>
    <w:rsid w:val="00F93C9A"/>
    <w:rsid w:val="00F95800"/>
    <w:rsid w:val="00F95DD9"/>
    <w:rsid w:val="00F97C1C"/>
    <w:rsid w:val="00F97C30"/>
    <w:rsid w:val="00FA1BF4"/>
    <w:rsid w:val="00FA25B5"/>
    <w:rsid w:val="00FA25D4"/>
    <w:rsid w:val="00FA3956"/>
    <w:rsid w:val="00FA3CA7"/>
    <w:rsid w:val="00FA43A7"/>
    <w:rsid w:val="00FA44C2"/>
    <w:rsid w:val="00FA5DEF"/>
    <w:rsid w:val="00FA6278"/>
    <w:rsid w:val="00FA6458"/>
    <w:rsid w:val="00FA67C7"/>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paragraph" w:customStyle="1" w:styleId="gmail-msonospacing">
    <w:name w:val="gmail-msonospacing"/>
    <w:basedOn w:val="Normal"/>
    <w:rsid w:val="00531860"/>
    <w:pPr>
      <w:spacing w:before="100" w:beforeAutospacing="1" w:after="100" w:afterAutospacing="1" w:line="240" w:lineRule="auto"/>
    </w:pPr>
    <w:rPr>
      <w:rFonts w:ascii="Calibri" w:eastAsiaTheme="minorHAnsi" w:hAnsi="Calibri" w:cs="Calibri"/>
      <w:sz w:val="22"/>
    </w:rPr>
  </w:style>
  <w:style w:type="table" w:styleId="TableGrid">
    <w:name w:val="Table Grid"/>
    <w:basedOn w:val="TableNormal"/>
    <w:uiPriority w:val="39"/>
    <w:rsid w:val="00732BB7"/>
    <w:pPr>
      <w:ind w:left="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416">
      <w:bodyDiv w:val="1"/>
      <w:marLeft w:val="0"/>
      <w:marRight w:val="0"/>
      <w:marTop w:val="0"/>
      <w:marBottom w:val="0"/>
      <w:divBdr>
        <w:top w:val="none" w:sz="0" w:space="0" w:color="auto"/>
        <w:left w:val="none" w:sz="0" w:space="0" w:color="auto"/>
        <w:bottom w:val="none" w:sz="0" w:space="0" w:color="auto"/>
        <w:right w:val="none" w:sz="0" w:space="0" w:color="auto"/>
      </w:divBdr>
    </w:div>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199899921">
      <w:bodyDiv w:val="1"/>
      <w:marLeft w:val="0"/>
      <w:marRight w:val="0"/>
      <w:marTop w:val="0"/>
      <w:marBottom w:val="0"/>
      <w:divBdr>
        <w:top w:val="none" w:sz="0" w:space="0" w:color="auto"/>
        <w:left w:val="none" w:sz="0" w:space="0" w:color="auto"/>
        <w:bottom w:val="none" w:sz="0" w:space="0" w:color="auto"/>
        <w:right w:val="none" w:sz="0" w:space="0" w:color="auto"/>
      </w:divBdr>
    </w:div>
    <w:div w:id="323051502">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593196035">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9568-DD87-41F2-AB41-DE77E011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7303</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None</cp:lastModifiedBy>
  <cp:revision>2</cp:revision>
  <cp:lastPrinted>2023-11-30T14:20:00Z</cp:lastPrinted>
  <dcterms:created xsi:type="dcterms:W3CDTF">2023-12-06T01:22:00Z</dcterms:created>
  <dcterms:modified xsi:type="dcterms:W3CDTF">2023-12-06T01:22:00Z</dcterms:modified>
</cp:coreProperties>
</file>